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116D374" w14:textId="77777777" w:rsidR="00FC64D8" w:rsidRDefault="00916670">
      <w:pPr>
        <w:spacing w:after="0" w:line="259" w:lineRule="auto"/>
        <w:rPr>
          <w:rFonts w:ascii="Arial" w:eastAsia="Arial" w:hAnsi="Arial" w:cs="Arial"/>
          <w:b/>
          <w:sz w:val="36"/>
          <w:szCs w:val="36"/>
        </w:rPr>
      </w:pPr>
      <w:r>
        <w:rPr>
          <w:rFonts w:ascii="Arial" w:eastAsia="Arial" w:hAnsi="Arial" w:cs="Arial"/>
          <w:b/>
          <w:sz w:val="36"/>
          <w:szCs w:val="36"/>
        </w:rPr>
        <w:t>DPS Schedule 6 (Order Form Template and Order Schedules)</w:t>
      </w:r>
    </w:p>
    <w:p w14:paraId="5116D375" w14:textId="77777777" w:rsidR="00FC64D8" w:rsidRDefault="00FC64D8">
      <w:pPr>
        <w:spacing w:after="0" w:line="259" w:lineRule="auto"/>
        <w:rPr>
          <w:rFonts w:ascii="Arial" w:eastAsia="Arial" w:hAnsi="Arial" w:cs="Arial"/>
          <w:b/>
          <w:sz w:val="36"/>
          <w:szCs w:val="36"/>
        </w:rPr>
      </w:pPr>
    </w:p>
    <w:p w14:paraId="5116D376" w14:textId="77777777" w:rsidR="00FC64D8" w:rsidRDefault="00916670">
      <w:pPr>
        <w:spacing w:after="0" w:line="259" w:lineRule="auto"/>
        <w:rPr>
          <w:rFonts w:ascii="Arial" w:eastAsia="Arial" w:hAnsi="Arial" w:cs="Arial"/>
          <w:b/>
          <w:sz w:val="36"/>
          <w:szCs w:val="36"/>
        </w:rPr>
      </w:pPr>
      <w:r>
        <w:rPr>
          <w:rFonts w:ascii="Arial" w:eastAsia="Arial" w:hAnsi="Arial" w:cs="Arial"/>
          <w:b/>
          <w:sz w:val="36"/>
          <w:szCs w:val="36"/>
        </w:rPr>
        <w:t xml:space="preserve">Order Form </w:t>
      </w:r>
    </w:p>
    <w:p w14:paraId="5116D377" w14:textId="77777777" w:rsidR="00FC64D8" w:rsidRDefault="00FC64D8">
      <w:pPr>
        <w:spacing w:after="0" w:line="259" w:lineRule="auto"/>
        <w:rPr>
          <w:rFonts w:ascii="Arial" w:eastAsia="Arial" w:hAnsi="Arial" w:cs="Arial"/>
          <w:b/>
          <w:sz w:val="24"/>
          <w:szCs w:val="24"/>
        </w:rPr>
      </w:pPr>
    </w:p>
    <w:p w14:paraId="5116D378" w14:textId="77777777" w:rsidR="00FC64D8" w:rsidRDefault="00FC64D8">
      <w:pPr>
        <w:spacing w:after="0" w:line="259" w:lineRule="auto"/>
        <w:rPr>
          <w:rFonts w:ascii="Arial" w:eastAsia="Arial" w:hAnsi="Arial" w:cs="Arial"/>
          <w:b/>
          <w:sz w:val="24"/>
          <w:szCs w:val="24"/>
        </w:rPr>
      </w:pPr>
    </w:p>
    <w:p w14:paraId="5116D379" w14:textId="12504E3A" w:rsidR="00FC64D8" w:rsidRDefault="00916670">
      <w:pPr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ORDER REFERENCE:</w:t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ab/>
      </w:r>
      <w:r w:rsidR="00F02474" w:rsidRPr="00F02474">
        <w:rPr>
          <w:rFonts w:ascii="Arial" w:eastAsia="Arial" w:hAnsi="Arial" w:cs="Arial"/>
          <w:sz w:val="24"/>
          <w:szCs w:val="24"/>
        </w:rPr>
        <w:t>SR942871752</w:t>
      </w:r>
    </w:p>
    <w:p w14:paraId="5116D37A" w14:textId="77777777" w:rsidR="00FC64D8" w:rsidRDefault="00FC64D8">
      <w:pPr>
        <w:spacing w:after="0" w:line="259" w:lineRule="auto"/>
        <w:rPr>
          <w:rFonts w:ascii="Arial" w:eastAsia="Arial" w:hAnsi="Arial" w:cs="Arial"/>
          <w:sz w:val="24"/>
          <w:szCs w:val="24"/>
        </w:rPr>
      </w:pPr>
    </w:p>
    <w:p w14:paraId="5116D37B" w14:textId="03F9DD3C" w:rsidR="00FC64D8" w:rsidRDefault="00916670">
      <w:pPr>
        <w:spacing w:after="0" w:line="259" w:lineRule="auto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THE BUYER:</w:t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ab/>
      </w:r>
      <w:r w:rsidR="00144736" w:rsidRPr="00144736">
        <w:rPr>
          <w:rFonts w:ascii="Arial" w:eastAsia="Arial" w:hAnsi="Arial" w:cs="Arial"/>
          <w:bCs/>
          <w:sz w:val="24"/>
          <w:szCs w:val="24"/>
        </w:rPr>
        <w:t>HM Revenue &amp; Customs (HMRC)</w:t>
      </w:r>
    </w:p>
    <w:p w14:paraId="5116D37C" w14:textId="77777777" w:rsidR="00FC64D8" w:rsidRDefault="00916670">
      <w:pPr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 </w:t>
      </w:r>
    </w:p>
    <w:p w14:paraId="016153BD" w14:textId="77777777" w:rsidR="00131A78" w:rsidRPr="00131A78" w:rsidRDefault="00916670" w:rsidP="00131A78">
      <w:pPr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BUYER ADDRESS</w:t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ab/>
      </w:r>
      <w:r w:rsidR="00131A78" w:rsidRPr="00131A78">
        <w:rPr>
          <w:rFonts w:ascii="Arial" w:eastAsia="Arial" w:hAnsi="Arial" w:cs="Arial"/>
          <w:sz w:val="24"/>
          <w:szCs w:val="24"/>
        </w:rPr>
        <w:t xml:space="preserve">100 Parliament Street, </w:t>
      </w:r>
    </w:p>
    <w:p w14:paraId="5116D37D" w14:textId="0DD623EC" w:rsidR="00FC64D8" w:rsidRDefault="00131A78" w:rsidP="00131A78">
      <w:pPr>
        <w:spacing w:after="0" w:line="259" w:lineRule="auto"/>
        <w:ind w:left="2880" w:firstLine="720"/>
        <w:rPr>
          <w:rFonts w:ascii="Arial" w:eastAsia="Arial" w:hAnsi="Arial" w:cs="Arial"/>
          <w:b/>
          <w:sz w:val="24"/>
          <w:szCs w:val="24"/>
        </w:rPr>
      </w:pPr>
      <w:r w:rsidRPr="00131A78">
        <w:rPr>
          <w:rFonts w:ascii="Arial" w:eastAsia="Arial" w:hAnsi="Arial" w:cs="Arial"/>
          <w:sz w:val="24"/>
          <w:szCs w:val="24"/>
        </w:rPr>
        <w:t>Westminster, London, SW1A 2BQ</w:t>
      </w:r>
    </w:p>
    <w:p w14:paraId="5116D37E" w14:textId="77777777" w:rsidR="00FC64D8" w:rsidRDefault="00FC64D8">
      <w:pPr>
        <w:spacing w:after="0" w:line="259" w:lineRule="auto"/>
        <w:rPr>
          <w:rFonts w:ascii="Arial" w:eastAsia="Arial" w:hAnsi="Arial" w:cs="Arial"/>
          <w:sz w:val="24"/>
          <w:szCs w:val="24"/>
        </w:rPr>
      </w:pPr>
    </w:p>
    <w:p w14:paraId="5116D37F" w14:textId="34F80306" w:rsidR="00FC64D8" w:rsidRDefault="00916670">
      <w:pPr>
        <w:spacing w:line="240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THE SUPPLIER: </w:t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ab/>
      </w:r>
      <w:r w:rsidR="008618BF">
        <w:rPr>
          <w:rFonts w:ascii="Arial" w:eastAsia="Arial" w:hAnsi="Arial" w:cs="Arial"/>
          <w:sz w:val="24"/>
          <w:szCs w:val="24"/>
        </w:rPr>
        <w:t>BMG</w:t>
      </w:r>
      <w:r>
        <w:rPr>
          <w:rFonts w:ascii="Arial" w:eastAsia="Arial" w:hAnsi="Arial" w:cs="Arial"/>
          <w:b/>
          <w:sz w:val="24"/>
          <w:szCs w:val="24"/>
        </w:rPr>
        <w:t xml:space="preserve"> </w:t>
      </w:r>
    </w:p>
    <w:p w14:paraId="47CD557C" w14:textId="77777777" w:rsidR="008618BF" w:rsidRDefault="00916670">
      <w:pPr>
        <w:spacing w:line="240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SUPPLIER ADDRESS:</w:t>
      </w:r>
      <w:r>
        <w:rPr>
          <w:rFonts w:ascii="Arial" w:eastAsia="Arial" w:hAnsi="Arial" w:cs="Arial"/>
          <w:b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ab/>
      </w:r>
      <w:r>
        <w:rPr>
          <w:rFonts w:ascii="Arial" w:eastAsia="Arial" w:hAnsi="Arial" w:cs="Arial"/>
          <w:b/>
          <w:sz w:val="24"/>
          <w:szCs w:val="24"/>
        </w:rPr>
        <w:tab/>
      </w:r>
      <w:r w:rsidR="008618BF">
        <w:rPr>
          <w:rFonts w:ascii="Arial" w:eastAsia="Arial" w:hAnsi="Arial" w:cs="Arial"/>
          <w:sz w:val="24"/>
          <w:szCs w:val="24"/>
        </w:rPr>
        <w:t>Beech House, Greenfield Crescent, Edgbaston,</w:t>
      </w:r>
    </w:p>
    <w:p w14:paraId="5116D380" w14:textId="07C321A5" w:rsidR="00FC64D8" w:rsidRDefault="008618BF">
      <w:pPr>
        <w:spacing w:line="240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                                                      Birmingham, B15 3BE.</w:t>
      </w:r>
      <w:r w:rsidR="00916670">
        <w:rPr>
          <w:rFonts w:ascii="Arial" w:eastAsia="Arial" w:hAnsi="Arial" w:cs="Arial"/>
          <w:b/>
          <w:sz w:val="24"/>
          <w:szCs w:val="24"/>
        </w:rPr>
        <w:t xml:space="preserve"> </w:t>
      </w:r>
    </w:p>
    <w:p w14:paraId="5116D381" w14:textId="68C4782C" w:rsidR="00FC64D8" w:rsidRDefault="00916670">
      <w:pPr>
        <w:spacing w:line="240" w:lineRule="auto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REGISTRATION NUMBER:</w:t>
      </w:r>
      <w:r>
        <w:rPr>
          <w:rFonts w:ascii="Arial" w:eastAsia="Arial" w:hAnsi="Arial" w:cs="Arial"/>
          <w:b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ab/>
      </w:r>
      <w:r w:rsidR="008618BF">
        <w:rPr>
          <w:rFonts w:ascii="Arial" w:eastAsia="Arial" w:hAnsi="Arial" w:cs="Arial"/>
          <w:sz w:val="24"/>
          <w:szCs w:val="24"/>
        </w:rPr>
        <w:t>02841970</w:t>
      </w:r>
      <w:r>
        <w:rPr>
          <w:rFonts w:ascii="Arial" w:eastAsia="Arial" w:hAnsi="Arial" w:cs="Arial"/>
          <w:b/>
          <w:sz w:val="24"/>
          <w:szCs w:val="24"/>
        </w:rPr>
        <w:t xml:space="preserve"> </w:t>
      </w:r>
    </w:p>
    <w:p w14:paraId="5116D384" w14:textId="77777777" w:rsidR="00FC64D8" w:rsidRDefault="00FC64D8">
      <w:pPr>
        <w:rPr>
          <w:rFonts w:ascii="Arial" w:eastAsia="Arial" w:hAnsi="Arial" w:cs="Arial"/>
          <w:sz w:val="24"/>
          <w:szCs w:val="24"/>
        </w:rPr>
      </w:pPr>
    </w:p>
    <w:p w14:paraId="5116D38B" w14:textId="77777777" w:rsidR="00FC64D8" w:rsidRDefault="00916670">
      <w:pPr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APPLICABLE DPS CONTRACT</w:t>
      </w:r>
    </w:p>
    <w:p w14:paraId="5116D38C" w14:textId="77777777" w:rsidR="00FC64D8" w:rsidRDefault="00FC64D8">
      <w:pPr>
        <w:spacing w:after="0" w:line="259" w:lineRule="auto"/>
        <w:rPr>
          <w:rFonts w:ascii="Arial" w:eastAsia="Arial" w:hAnsi="Arial" w:cs="Arial"/>
          <w:sz w:val="24"/>
          <w:szCs w:val="24"/>
        </w:rPr>
      </w:pPr>
    </w:p>
    <w:p w14:paraId="58BBA15D" w14:textId="312A4EDE" w:rsidR="00BF5AEE" w:rsidRDefault="00916670">
      <w:pPr>
        <w:spacing w:after="0" w:line="259" w:lineRule="auto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This Order Form is for the provision of the Deliverables and dated </w:t>
      </w:r>
      <w:r w:rsidR="00BF5AEE">
        <w:rPr>
          <w:rFonts w:ascii="Arial" w:eastAsia="Arial" w:hAnsi="Arial" w:cs="Arial"/>
          <w:sz w:val="24"/>
          <w:szCs w:val="24"/>
        </w:rPr>
        <w:t>10/06/2022.</w:t>
      </w:r>
    </w:p>
    <w:p w14:paraId="5116D38D" w14:textId="4E2ABDAE" w:rsidR="00FC64D8" w:rsidRDefault="00916670">
      <w:pPr>
        <w:spacing w:after="0" w:line="259" w:lineRule="auto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 </w:t>
      </w:r>
    </w:p>
    <w:p w14:paraId="5116D38E" w14:textId="2B973FA1" w:rsidR="00FC64D8" w:rsidRDefault="00916670">
      <w:pPr>
        <w:spacing w:after="0" w:line="259" w:lineRule="auto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It’s issued under the DPS Contract with the reference number </w:t>
      </w:r>
      <w:r w:rsidR="00F02474" w:rsidRPr="00F02474">
        <w:rPr>
          <w:rFonts w:ascii="Arial" w:eastAsia="Arial" w:hAnsi="Arial" w:cs="Arial"/>
          <w:sz w:val="24"/>
          <w:szCs w:val="24"/>
        </w:rPr>
        <w:t xml:space="preserve">SR942871752 </w:t>
      </w:r>
      <w:r>
        <w:rPr>
          <w:rFonts w:ascii="Arial" w:eastAsia="Arial" w:hAnsi="Arial" w:cs="Arial"/>
          <w:sz w:val="24"/>
          <w:szCs w:val="24"/>
        </w:rPr>
        <w:t xml:space="preserve">for the provision of </w:t>
      </w:r>
      <w:r w:rsidR="00F02474">
        <w:rPr>
          <w:rFonts w:ascii="Arial" w:eastAsia="Arial" w:hAnsi="Arial" w:cs="Arial"/>
          <w:sz w:val="24"/>
          <w:szCs w:val="24"/>
        </w:rPr>
        <w:t xml:space="preserve">quantative research of Making Tax Digital </w:t>
      </w:r>
      <w:r w:rsidR="00F02474" w:rsidRPr="00F02474">
        <w:rPr>
          <w:rFonts w:ascii="Arial" w:eastAsia="Arial" w:hAnsi="Arial" w:cs="Arial"/>
          <w:sz w:val="24"/>
          <w:szCs w:val="24"/>
        </w:rPr>
        <w:t>for Income Tax Self-Assessment</w:t>
      </w:r>
      <w:r w:rsidR="00F02474">
        <w:rPr>
          <w:rFonts w:ascii="Arial" w:eastAsia="Arial" w:hAnsi="Arial" w:cs="Arial"/>
          <w:sz w:val="24"/>
          <w:szCs w:val="24"/>
        </w:rPr>
        <w:t>.</w:t>
      </w:r>
    </w:p>
    <w:p w14:paraId="5116D38F" w14:textId="77777777" w:rsidR="00FC64D8" w:rsidRDefault="00FC64D8">
      <w:pPr>
        <w:tabs>
          <w:tab w:val="left" w:pos="2257"/>
        </w:tabs>
        <w:spacing w:after="0" w:line="259" w:lineRule="auto"/>
        <w:rPr>
          <w:rFonts w:ascii="Arial" w:eastAsia="Arial" w:hAnsi="Arial" w:cs="Arial"/>
          <w:b/>
          <w:sz w:val="24"/>
          <w:szCs w:val="24"/>
        </w:rPr>
      </w:pPr>
    </w:p>
    <w:p w14:paraId="5116D390" w14:textId="77777777" w:rsidR="00FC64D8" w:rsidRDefault="00916670">
      <w:pPr>
        <w:tabs>
          <w:tab w:val="left" w:pos="2257"/>
        </w:tabs>
        <w:spacing w:after="0" w:line="259" w:lineRule="auto"/>
        <w:ind w:left="2880" w:hanging="288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DPS FILTER CATEGORY(IES):</w:t>
      </w:r>
    </w:p>
    <w:p w14:paraId="42422303" w14:textId="77777777" w:rsidR="00F02474" w:rsidRPr="00F02474" w:rsidRDefault="00F02474">
      <w:pPr>
        <w:rPr>
          <w:rFonts w:ascii="Arial" w:eastAsia="Arial" w:hAnsi="Arial" w:cs="Arial"/>
          <w:bCs/>
          <w:sz w:val="24"/>
          <w:szCs w:val="24"/>
        </w:rPr>
      </w:pPr>
      <w:r w:rsidRPr="00F02474">
        <w:rPr>
          <w:rFonts w:ascii="Arial" w:eastAsia="Arial" w:hAnsi="Arial" w:cs="Arial"/>
          <w:bCs/>
          <w:sz w:val="24"/>
          <w:szCs w:val="24"/>
        </w:rPr>
        <w:t xml:space="preserve">Tax - business, </w:t>
      </w:r>
    </w:p>
    <w:p w14:paraId="5E22FDDE" w14:textId="77777777" w:rsidR="00F02474" w:rsidRPr="00F02474" w:rsidRDefault="00F02474">
      <w:pPr>
        <w:rPr>
          <w:rFonts w:ascii="Arial" w:eastAsia="Arial" w:hAnsi="Arial" w:cs="Arial"/>
          <w:bCs/>
          <w:sz w:val="24"/>
          <w:szCs w:val="24"/>
        </w:rPr>
      </w:pPr>
      <w:r w:rsidRPr="00F02474">
        <w:rPr>
          <w:rFonts w:ascii="Arial" w:eastAsia="Arial" w:hAnsi="Arial" w:cs="Arial"/>
          <w:bCs/>
          <w:sz w:val="24"/>
          <w:szCs w:val="24"/>
        </w:rPr>
        <w:t xml:space="preserve">Quantitative, </w:t>
      </w:r>
    </w:p>
    <w:p w14:paraId="5116D392" w14:textId="7E45FDB5" w:rsidR="00FC64D8" w:rsidRDefault="00F02474">
      <w:pPr>
        <w:rPr>
          <w:rFonts w:ascii="Arial" w:eastAsia="Arial" w:hAnsi="Arial" w:cs="Arial"/>
          <w:b/>
          <w:sz w:val="24"/>
          <w:szCs w:val="24"/>
        </w:rPr>
      </w:pPr>
      <w:r w:rsidRPr="00F02474">
        <w:rPr>
          <w:rFonts w:ascii="Arial" w:eastAsia="Arial" w:hAnsi="Arial" w:cs="Arial"/>
          <w:bCs/>
          <w:sz w:val="24"/>
          <w:szCs w:val="24"/>
        </w:rPr>
        <w:t>Longitudinal research</w:t>
      </w:r>
      <w:r w:rsidRPr="00F02474">
        <w:rPr>
          <w:rFonts w:ascii="Arial" w:eastAsia="Arial" w:hAnsi="Arial" w:cs="Arial"/>
          <w:b/>
          <w:sz w:val="24"/>
          <w:szCs w:val="24"/>
        </w:rPr>
        <w:t xml:space="preserve"> </w:t>
      </w:r>
      <w:r w:rsidR="00916670">
        <w:br w:type="page"/>
      </w:r>
    </w:p>
    <w:p w14:paraId="5116D393" w14:textId="77777777" w:rsidR="00FC64D8" w:rsidRDefault="00916670">
      <w:pPr>
        <w:keepNext/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lastRenderedPageBreak/>
        <w:t>ORDER INCORPORATED TERMS</w:t>
      </w:r>
    </w:p>
    <w:p w14:paraId="5116D394" w14:textId="77777777" w:rsidR="00FC64D8" w:rsidRDefault="00916670">
      <w:pPr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The following documents are incorporated into this Order Contract. Where numbers are missing we are not using those schedules. If the documents conflict, the following order of precedence applies:</w:t>
      </w:r>
    </w:p>
    <w:p w14:paraId="5116D395" w14:textId="77777777" w:rsidR="00FC64D8" w:rsidRDefault="0091667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This Order Form including the Order Special Terms and Order Special Schedules.</w:t>
      </w:r>
    </w:p>
    <w:p w14:paraId="5116D396" w14:textId="6D8F5981" w:rsidR="00FC64D8" w:rsidRDefault="0091667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Joint Schedule 1(Definitions and Interpretation) </w:t>
      </w:r>
      <w:r w:rsidR="008808E1" w:rsidRPr="00A53789">
        <w:rPr>
          <w:rFonts w:ascii="Arial" w:eastAsia="Arial" w:hAnsi="Arial" w:cs="Arial"/>
          <w:sz w:val="24"/>
          <w:szCs w:val="24"/>
        </w:rPr>
        <w:t>RM6126</w:t>
      </w:r>
    </w:p>
    <w:p w14:paraId="5116D397" w14:textId="0B1C95C9" w:rsidR="00FC64D8" w:rsidRDefault="0091667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DPS Special Terms </w:t>
      </w:r>
    </w:p>
    <w:p w14:paraId="5116D398" w14:textId="77777777" w:rsidR="00FC64D8" w:rsidRDefault="00916670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The following Schedules in equal order of precedence:</w:t>
      </w:r>
    </w:p>
    <w:p w14:paraId="5116D39C" w14:textId="56EEEB41" w:rsidR="00FC64D8" w:rsidRDefault="00916670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Joint Schedules for </w:t>
      </w:r>
      <w:r w:rsidR="008808E1" w:rsidRPr="00A53789">
        <w:rPr>
          <w:rFonts w:ascii="Arial" w:eastAsia="Arial" w:hAnsi="Arial" w:cs="Arial"/>
          <w:sz w:val="24"/>
          <w:szCs w:val="24"/>
        </w:rPr>
        <w:t>RM6126</w:t>
      </w:r>
    </w:p>
    <w:p w14:paraId="5116D39D" w14:textId="77777777" w:rsidR="00FC64D8" w:rsidRDefault="00916670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Joint Schedule 2 (Variation Form) </w:t>
      </w:r>
    </w:p>
    <w:p w14:paraId="5116D39E" w14:textId="77777777" w:rsidR="00FC64D8" w:rsidRDefault="00916670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Joint Schedule 3 (Insurance Requirements)</w:t>
      </w:r>
    </w:p>
    <w:p w14:paraId="5116D39F" w14:textId="77777777" w:rsidR="00FC64D8" w:rsidRPr="009833F7" w:rsidRDefault="00916670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 w:rsidRPr="009833F7">
        <w:rPr>
          <w:rFonts w:ascii="Arial" w:eastAsia="Arial" w:hAnsi="Arial" w:cs="Arial"/>
          <w:color w:val="000000"/>
          <w:sz w:val="24"/>
          <w:szCs w:val="24"/>
        </w:rPr>
        <w:t>Joint Schedule 4 (Commercially Sensitive Information)</w:t>
      </w:r>
    </w:p>
    <w:p w14:paraId="13D5B951" w14:textId="77777777" w:rsidR="009833F7" w:rsidRPr="009833F7" w:rsidRDefault="00916670" w:rsidP="009833F7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 w:rsidRPr="009833F7">
        <w:rPr>
          <w:rFonts w:ascii="Arial" w:eastAsia="Arial" w:hAnsi="Arial" w:cs="Arial"/>
          <w:color w:val="000000"/>
          <w:sz w:val="24"/>
          <w:szCs w:val="24"/>
        </w:rPr>
        <w:t>Joint Schedule 6 (Key Subcontractors)</w:t>
      </w:r>
      <w:r w:rsidRPr="009833F7">
        <w:rPr>
          <w:rFonts w:ascii="Arial" w:eastAsia="Arial" w:hAnsi="Arial" w:cs="Arial"/>
          <w:color w:val="000000"/>
          <w:sz w:val="24"/>
          <w:szCs w:val="24"/>
        </w:rPr>
        <w:tab/>
      </w:r>
      <w:r w:rsidRPr="009833F7">
        <w:rPr>
          <w:rFonts w:ascii="Arial" w:eastAsia="Arial" w:hAnsi="Arial" w:cs="Arial"/>
          <w:color w:val="000000"/>
          <w:sz w:val="24"/>
          <w:szCs w:val="24"/>
        </w:rPr>
        <w:tab/>
      </w:r>
    </w:p>
    <w:p w14:paraId="5116D3A2" w14:textId="30F8C8DA" w:rsidR="00FC64D8" w:rsidRPr="008618BF" w:rsidRDefault="00916670" w:rsidP="008618BF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 w:rsidRPr="00057CF9">
        <w:rPr>
          <w:rFonts w:ascii="Arial" w:eastAsia="Arial" w:hAnsi="Arial" w:cs="Arial"/>
          <w:color w:val="000000"/>
          <w:sz w:val="24"/>
          <w:szCs w:val="24"/>
        </w:rPr>
        <w:t xml:space="preserve">Joint Schedule 7 (Financial Difficulties) </w:t>
      </w:r>
      <w:r w:rsidRPr="008618BF">
        <w:rPr>
          <w:rFonts w:ascii="Arial" w:eastAsia="Arial" w:hAnsi="Arial" w:cs="Arial"/>
          <w:color w:val="000000"/>
          <w:sz w:val="24"/>
          <w:szCs w:val="24"/>
        </w:rPr>
        <w:tab/>
      </w:r>
      <w:r w:rsidRPr="008618BF">
        <w:rPr>
          <w:rFonts w:ascii="Arial" w:eastAsia="Arial" w:hAnsi="Arial" w:cs="Arial"/>
          <w:color w:val="000000"/>
          <w:sz w:val="24"/>
          <w:szCs w:val="24"/>
        </w:rPr>
        <w:tab/>
      </w:r>
      <w:r w:rsidRPr="008618BF">
        <w:rPr>
          <w:rFonts w:ascii="Arial" w:eastAsia="Arial" w:hAnsi="Arial" w:cs="Arial"/>
          <w:color w:val="000000"/>
          <w:sz w:val="24"/>
          <w:szCs w:val="24"/>
        </w:rPr>
        <w:tab/>
      </w:r>
    </w:p>
    <w:p w14:paraId="5116D3A3" w14:textId="77777777" w:rsidR="00FC64D8" w:rsidRDefault="00916670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Joint Schedule 10 (Rectification Plan) </w:t>
      </w:r>
      <w:r>
        <w:rPr>
          <w:rFonts w:ascii="Arial" w:eastAsia="Arial" w:hAnsi="Arial" w:cs="Arial"/>
          <w:color w:val="000000"/>
          <w:sz w:val="24"/>
          <w:szCs w:val="24"/>
        </w:rPr>
        <w:tab/>
      </w:r>
      <w:r>
        <w:rPr>
          <w:rFonts w:ascii="Arial" w:eastAsia="Arial" w:hAnsi="Arial" w:cs="Arial"/>
          <w:color w:val="000000"/>
          <w:sz w:val="24"/>
          <w:szCs w:val="24"/>
        </w:rPr>
        <w:tab/>
      </w:r>
      <w:r>
        <w:rPr>
          <w:rFonts w:ascii="Arial" w:eastAsia="Arial" w:hAnsi="Arial" w:cs="Arial"/>
          <w:color w:val="000000"/>
          <w:sz w:val="24"/>
          <w:szCs w:val="24"/>
        </w:rPr>
        <w:tab/>
      </w:r>
    </w:p>
    <w:p w14:paraId="5116D3A5" w14:textId="53F9EE99" w:rsidR="00FC64D8" w:rsidRPr="008618BF" w:rsidRDefault="00916670" w:rsidP="008618BF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Joint Schedule 11 (Processing Data)</w:t>
      </w:r>
      <w:r>
        <w:rPr>
          <w:rFonts w:ascii="Arial" w:eastAsia="Arial" w:hAnsi="Arial" w:cs="Arial"/>
          <w:color w:val="000000"/>
          <w:sz w:val="24"/>
          <w:szCs w:val="24"/>
        </w:rPr>
        <w:tab/>
      </w:r>
      <w:r w:rsidRPr="008618BF">
        <w:rPr>
          <w:rFonts w:ascii="Arial" w:eastAsia="Arial" w:hAnsi="Arial" w:cs="Arial"/>
          <w:color w:val="000000"/>
          <w:sz w:val="24"/>
          <w:szCs w:val="24"/>
        </w:rPr>
        <w:tab/>
      </w:r>
      <w:r w:rsidRPr="008618BF">
        <w:rPr>
          <w:rFonts w:ascii="Arial" w:eastAsia="Arial" w:hAnsi="Arial" w:cs="Arial"/>
          <w:color w:val="000000"/>
          <w:sz w:val="24"/>
          <w:szCs w:val="24"/>
        </w:rPr>
        <w:tab/>
      </w:r>
    </w:p>
    <w:p w14:paraId="5116D3A6" w14:textId="52FEBF0D" w:rsidR="00FC64D8" w:rsidRDefault="00916670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Order Schedules for </w:t>
      </w:r>
      <w:r w:rsidR="00F02474" w:rsidRPr="00F02474">
        <w:rPr>
          <w:rFonts w:ascii="Arial" w:eastAsia="Arial" w:hAnsi="Arial" w:cs="Arial"/>
          <w:sz w:val="24"/>
          <w:szCs w:val="24"/>
        </w:rPr>
        <w:t>SR942871752</w:t>
      </w:r>
      <w:r>
        <w:rPr>
          <w:rFonts w:ascii="Arial" w:eastAsia="Arial" w:hAnsi="Arial" w:cs="Arial"/>
          <w:color w:val="000000"/>
          <w:sz w:val="24"/>
          <w:szCs w:val="24"/>
        </w:rPr>
        <w:tab/>
      </w:r>
      <w:r>
        <w:rPr>
          <w:rFonts w:ascii="Arial" w:eastAsia="Arial" w:hAnsi="Arial" w:cs="Arial"/>
          <w:color w:val="000000"/>
          <w:sz w:val="24"/>
          <w:szCs w:val="24"/>
        </w:rPr>
        <w:tab/>
      </w:r>
      <w:r>
        <w:rPr>
          <w:rFonts w:ascii="Arial" w:eastAsia="Arial" w:hAnsi="Arial" w:cs="Arial"/>
          <w:color w:val="000000"/>
          <w:sz w:val="24"/>
          <w:szCs w:val="24"/>
        </w:rPr>
        <w:tab/>
      </w:r>
    </w:p>
    <w:p w14:paraId="5116D3A7" w14:textId="77777777" w:rsidR="00FC64D8" w:rsidRDefault="00916670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Order Schedule 1 (Transparency Reports)</w:t>
      </w:r>
    </w:p>
    <w:p w14:paraId="5116D3A8" w14:textId="77777777" w:rsidR="00FC64D8" w:rsidRDefault="00916670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Order Schedule 2 (Staff Transfer)</w:t>
      </w:r>
    </w:p>
    <w:p w14:paraId="5116D3A9" w14:textId="77777777" w:rsidR="00FC64D8" w:rsidRPr="00FC218C" w:rsidRDefault="00916670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 w:rsidRPr="00FC218C">
        <w:rPr>
          <w:rFonts w:ascii="Arial" w:eastAsia="Arial" w:hAnsi="Arial" w:cs="Arial"/>
          <w:color w:val="000000"/>
          <w:sz w:val="24"/>
          <w:szCs w:val="24"/>
        </w:rPr>
        <w:t>Order Schedule 3 (Continuous Improvement)</w:t>
      </w:r>
    </w:p>
    <w:p w14:paraId="5116D3AA" w14:textId="797A5400" w:rsidR="00FC64D8" w:rsidRPr="00FC218C" w:rsidRDefault="00916670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 w:rsidRPr="00FC218C">
        <w:rPr>
          <w:rFonts w:ascii="Arial" w:eastAsia="Arial" w:hAnsi="Arial" w:cs="Arial"/>
          <w:color w:val="000000"/>
          <w:sz w:val="24"/>
          <w:szCs w:val="24"/>
        </w:rPr>
        <w:t>Order Schedule 5 (Pricing Details)</w:t>
      </w:r>
      <w:r w:rsidRPr="00FC218C">
        <w:rPr>
          <w:rFonts w:ascii="Arial" w:eastAsia="Arial" w:hAnsi="Arial" w:cs="Arial"/>
          <w:color w:val="000000"/>
          <w:sz w:val="24"/>
          <w:szCs w:val="24"/>
        </w:rPr>
        <w:tab/>
      </w:r>
      <w:r w:rsidRPr="00FC218C">
        <w:rPr>
          <w:rFonts w:ascii="Arial" w:eastAsia="Arial" w:hAnsi="Arial" w:cs="Arial"/>
          <w:color w:val="000000"/>
          <w:sz w:val="24"/>
          <w:szCs w:val="24"/>
        </w:rPr>
        <w:tab/>
      </w:r>
      <w:r w:rsidRPr="00FC218C">
        <w:rPr>
          <w:rFonts w:ascii="Arial" w:eastAsia="Arial" w:hAnsi="Arial" w:cs="Arial"/>
          <w:color w:val="000000"/>
          <w:sz w:val="24"/>
          <w:szCs w:val="24"/>
        </w:rPr>
        <w:tab/>
        <w:t xml:space="preserve"> </w:t>
      </w:r>
    </w:p>
    <w:p w14:paraId="5116D3AB" w14:textId="31B2ECC1" w:rsidR="00FC64D8" w:rsidRPr="00FC218C" w:rsidRDefault="00916670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 w:rsidRPr="00FC218C">
        <w:rPr>
          <w:rFonts w:ascii="Arial" w:eastAsia="Arial" w:hAnsi="Arial" w:cs="Arial"/>
          <w:color w:val="000000"/>
          <w:sz w:val="24"/>
          <w:szCs w:val="24"/>
        </w:rPr>
        <w:t>Order Schedule 7 (Key Supplier Staff)</w:t>
      </w:r>
      <w:r w:rsidRPr="00FC218C">
        <w:rPr>
          <w:rFonts w:ascii="Arial" w:eastAsia="Arial" w:hAnsi="Arial" w:cs="Arial"/>
          <w:color w:val="000000"/>
          <w:sz w:val="24"/>
          <w:szCs w:val="24"/>
        </w:rPr>
        <w:tab/>
      </w:r>
      <w:r w:rsidRPr="00FC218C">
        <w:rPr>
          <w:rFonts w:ascii="Arial" w:eastAsia="Arial" w:hAnsi="Arial" w:cs="Arial"/>
          <w:color w:val="000000"/>
          <w:sz w:val="24"/>
          <w:szCs w:val="24"/>
        </w:rPr>
        <w:tab/>
        <w:t xml:space="preserve"> </w:t>
      </w:r>
      <w:r w:rsidRPr="00FC218C">
        <w:rPr>
          <w:rFonts w:ascii="Arial" w:eastAsia="Arial" w:hAnsi="Arial" w:cs="Arial"/>
          <w:color w:val="000000"/>
          <w:sz w:val="24"/>
          <w:szCs w:val="24"/>
        </w:rPr>
        <w:tab/>
      </w:r>
      <w:r w:rsidRPr="00FC218C">
        <w:rPr>
          <w:rFonts w:ascii="Arial" w:eastAsia="Arial" w:hAnsi="Arial" w:cs="Arial"/>
          <w:color w:val="000000"/>
          <w:sz w:val="24"/>
          <w:szCs w:val="24"/>
        </w:rPr>
        <w:tab/>
        <w:t xml:space="preserve"> </w:t>
      </w:r>
    </w:p>
    <w:p w14:paraId="5116D3AC" w14:textId="2B772216" w:rsidR="00FC64D8" w:rsidRPr="00FC218C" w:rsidRDefault="00916670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 w:rsidRPr="00FC218C">
        <w:rPr>
          <w:rFonts w:ascii="Arial" w:eastAsia="Arial" w:hAnsi="Arial" w:cs="Arial"/>
          <w:color w:val="000000"/>
          <w:sz w:val="24"/>
          <w:szCs w:val="24"/>
        </w:rPr>
        <w:t>Order  Schedule 8 (Business Continuity and Disaster Recovery)</w:t>
      </w:r>
    </w:p>
    <w:p w14:paraId="5116D3AD" w14:textId="3CEA05BF" w:rsidR="00FC64D8" w:rsidRPr="00FC218C" w:rsidRDefault="00916670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 w:rsidRPr="00FC218C">
        <w:rPr>
          <w:rFonts w:ascii="Arial" w:eastAsia="Arial" w:hAnsi="Arial" w:cs="Arial"/>
          <w:color w:val="000000"/>
          <w:sz w:val="24"/>
          <w:szCs w:val="24"/>
        </w:rPr>
        <w:t>Order Schedule 9 (Security)</w:t>
      </w:r>
      <w:r w:rsidRPr="00FC218C">
        <w:rPr>
          <w:rFonts w:ascii="Arial" w:eastAsia="Arial" w:hAnsi="Arial" w:cs="Arial"/>
          <w:color w:val="000000"/>
          <w:sz w:val="24"/>
          <w:szCs w:val="24"/>
        </w:rPr>
        <w:tab/>
      </w:r>
      <w:r w:rsidRPr="00FC218C">
        <w:rPr>
          <w:rFonts w:ascii="Arial" w:eastAsia="Arial" w:hAnsi="Arial" w:cs="Arial"/>
          <w:color w:val="000000"/>
          <w:sz w:val="24"/>
          <w:szCs w:val="24"/>
        </w:rPr>
        <w:tab/>
        <w:t xml:space="preserve"> </w:t>
      </w:r>
      <w:r w:rsidRPr="00FC218C">
        <w:rPr>
          <w:rFonts w:ascii="Arial" w:eastAsia="Arial" w:hAnsi="Arial" w:cs="Arial"/>
          <w:color w:val="000000"/>
          <w:sz w:val="24"/>
          <w:szCs w:val="24"/>
        </w:rPr>
        <w:tab/>
      </w:r>
      <w:r w:rsidRPr="00FC218C">
        <w:rPr>
          <w:rFonts w:ascii="Arial" w:eastAsia="Arial" w:hAnsi="Arial" w:cs="Arial"/>
          <w:color w:val="000000"/>
          <w:sz w:val="24"/>
          <w:szCs w:val="24"/>
        </w:rPr>
        <w:tab/>
        <w:t xml:space="preserve">  </w:t>
      </w:r>
      <w:r w:rsidRPr="00FC218C">
        <w:rPr>
          <w:rFonts w:ascii="Arial" w:eastAsia="Arial" w:hAnsi="Arial" w:cs="Arial"/>
          <w:color w:val="000000"/>
          <w:sz w:val="24"/>
          <w:szCs w:val="24"/>
        </w:rPr>
        <w:tab/>
        <w:t xml:space="preserve"> </w:t>
      </w:r>
    </w:p>
    <w:p w14:paraId="5116D3AF" w14:textId="19E75399" w:rsidR="00FC64D8" w:rsidRPr="003130E9" w:rsidRDefault="00916670" w:rsidP="00124C96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 w:rsidRPr="003130E9">
        <w:rPr>
          <w:rFonts w:ascii="Arial" w:eastAsia="Arial" w:hAnsi="Arial" w:cs="Arial"/>
          <w:color w:val="000000"/>
          <w:sz w:val="24"/>
          <w:szCs w:val="24"/>
        </w:rPr>
        <w:t xml:space="preserve">Order Schedule 10 (Exit Management) </w:t>
      </w:r>
      <w:r w:rsidRPr="003130E9">
        <w:rPr>
          <w:rFonts w:ascii="Arial" w:eastAsia="Arial" w:hAnsi="Arial" w:cs="Arial"/>
          <w:color w:val="000000"/>
          <w:sz w:val="24"/>
          <w:szCs w:val="24"/>
        </w:rPr>
        <w:tab/>
      </w:r>
      <w:r w:rsidRPr="003130E9">
        <w:rPr>
          <w:rFonts w:ascii="Arial" w:eastAsia="Arial" w:hAnsi="Arial" w:cs="Arial"/>
          <w:color w:val="000000"/>
          <w:sz w:val="24"/>
          <w:szCs w:val="24"/>
        </w:rPr>
        <w:tab/>
      </w:r>
      <w:r w:rsidRPr="003130E9">
        <w:rPr>
          <w:rFonts w:ascii="Arial" w:eastAsia="Arial" w:hAnsi="Arial" w:cs="Arial"/>
          <w:color w:val="000000"/>
          <w:sz w:val="24"/>
          <w:szCs w:val="24"/>
        </w:rPr>
        <w:tab/>
        <w:t xml:space="preserve"> </w:t>
      </w:r>
      <w:r w:rsidRPr="003130E9">
        <w:rPr>
          <w:rFonts w:ascii="Arial" w:eastAsia="Arial" w:hAnsi="Arial" w:cs="Arial"/>
          <w:color w:val="000000"/>
          <w:sz w:val="24"/>
          <w:szCs w:val="24"/>
        </w:rPr>
        <w:tab/>
        <w:t xml:space="preserve"> </w:t>
      </w:r>
    </w:p>
    <w:p w14:paraId="5116D3B1" w14:textId="6DD793D9" w:rsidR="00FC64D8" w:rsidRPr="00F02474" w:rsidRDefault="00916670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bookmarkStart w:id="0" w:name="_heading=h.gjdgxs" w:colFirst="0" w:colLast="0"/>
      <w:bookmarkEnd w:id="0"/>
      <w:r w:rsidRPr="00F02474">
        <w:rPr>
          <w:rFonts w:ascii="Arial" w:eastAsia="Arial" w:hAnsi="Arial" w:cs="Arial"/>
          <w:color w:val="000000"/>
          <w:sz w:val="24"/>
          <w:szCs w:val="24"/>
        </w:rPr>
        <w:t xml:space="preserve">Order Schedule 14 (Service Levels) </w:t>
      </w:r>
      <w:r w:rsidRPr="00F02474">
        <w:rPr>
          <w:rFonts w:ascii="Arial" w:eastAsia="Arial" w:hAnsi="Arial" w:cs="Arial"/>
          <w:color w:val="000000"/>
          <w:sz w:val="24"/>
          <w:szCs w:val="24"/>
        </w:rPr>
        <w:tab/>
      </w:r>
      <w:r w:rsidRPr="00F02474">
        <w:rPr>
          <w:rFonts w:ascii="Arial" w:eastAsia="Arial" w:hAnsi="Arial" w:cs="Arial"/>
          <w:color w:val="000000"/>
          <w:sz w:val="24"/>
          <w:szCs w:val="24"/>
        </w:rPr>
        <w:tab/>
      </w:r>
      <w:r w:rsidRPr="00F02474">
        <w:rPr>
          <w:rFonts w:ascii="Arial" w:eastAsia="Arial" w:hAnsi="Arial" w:cs="Arial"/>
          <w:color w:val="000000"/>
          <w:sz w:val="24"/>
          <w:szCs w:val="24"/>
        </w:rPr>
        <w:tab/>
      </w:r>
      <w:r w:rsidRPr="00F02474">
        <w:rPr>
          <w:rFonts w:ascii="Arial" w:eastAsia="Arial" w:hAnsi="Arial" w:cs="Arial"/>
          <w:color w:val="000000"/>
          <w:sz w:val="24"/>
          <w:szCs w:val="24"/>
        </w:rPr>
        <w:tab/>
        <w:t xml:space="preserve"> </w:t>
      </w:r>
    </w:p>
    <w:p w14:paraId="6C54F094" w14:textId="119E4D7D" w:rsidR="002820B4" w:rsidRPr="004137B9" w:rsidRDefault="00916670" w:rsidP="00A965C0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 w:rsidRPr="00FC6D8F">
        <w:rPr>
          <w:rFonts w:ascii="Arial" w:eastAsia="Arial" w:hAnsi="Arial" w:cs="Arial"/>
          <w:color w:val="000000"/>
          <w:sz w:val="24"/>
          <w:szCs w:val="24"/>
        </w:rPr>
        <w:t>Order Schedule 15 (Order Contract Management)</w:t>
      </w:r>
      <w:r w:rsidRPr="004137B9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 w:rsidRPr="004137B9">
        <w:rPr>
          <w:rFonts w:ascii="Arial" w:eastAsia="Arial" w:hAnsi="Arial" w:cs="Arial"/>
          <w:color w:val="000000"/>
          <w:sz w:val="24"/>
          <w:szCs w:val="24"/>
        </w:rPr>
        <w:tab/>
      </w:r>
      <w:r w:rsidRPr="004137B9">
        <w:rPr>
          <w:rFonts w:ascii="Arial" w:eastAsia="Arial" w:hAnsi="Arial" w:cs="Arial"/>
          <w:color w:val="000000"/>
          <w:sz w:val="24"/>
          <w:szCs w:val="24"/>
        </w:rPr>
        <w:tab/>
        <w:t xml:space="preserve"> </w:t>
      </w:r>
    </w:p>
    <w:p w14:paraId="5116D3B3" w14:textId="27AEBFA3" w:rsidR="00FC64D8" w:rsidRPr="004137B9" w:rsidRDefault="00916670" w:rsidP="00A965C0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 w:rsidRPr="004137B9">
        <w:rPr>
          <w:rFonts w:ascii="Arial" w:eastAsia="Arial" w:hAnsi="Arial" w:cs="Arial"/>
          <w:color w:val="000000"/>
          <w:sz w:val="24"/>
          <w:szCs w:val="24"/>
        </w:rPr>
        <w:t xml:space="preserve">Order Schedule 16 (Benchmarking) </w:t>
      </w:r>
      <w:r w:rsidRPr="004137B9">
        <w:rPr>
          <w:rFonts w:ascii="Arial" w:eastAsia="Arial" w:hAnsi="Arial" w:cs="Arial"/>
          <w:color w:val="000000"/>
          <w:sz w:val="24"/>
          <w:szCs w:val="24"/>
        </w:rPr>
        <w:tab/>
      </w:r>
      <w:r w:rsidRPr="004137B9">
        <w:rPr>
          <w:rFonts w:ascii="Arial" w:eastAsia="Arial" w:hAnsi="Arial" w:cs="Arial"/>
          <w:color w:val="000000"/>
          <w:sz w:val="24"/>
          <w:szCs w:val="24"/>
        </w:rPr>
        <w:tab/>
      </w:r>
      <w:r w:rsidRPr="004137B9">
        <w:rPr>
          <w:rFonts w:ascii="Arial" w:eastAsia="Arial" w:hAnsi="Arial" w:cs="Arial"/>
          <w:color w:val="000000"/>
          <w:sz w:val="24"/>
          <w:szCs w:val="24"/>
        </w:rPr>
        <w:tab/>
      </w:r>
      <w:r w:rsidRPr="004137B9">
        <w:rPr>
          <w:rFonts w:ascii="Arial" w:eastAsia="Arial" w:hAnsi="Arial" w:cs="Arial"/>
          <w:color w:val="000000"/>
          <w:sz w:val="24"/>
          <w:szCs w:val="24"/>
        </w:rPr>
        <w:tab/>
        <w:t xml:space="preserve"> </w:t>
      </w:r>
    </w:p>
    <w:p w14:paraId="5116D3B7" w14:textId="229AB325" w:rsidR="00FC64D8" w:rsidRPr="001F1A7F" w:rsidRDefault="00916670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 w:rsidRPr="001F1A7F">
        <w:rPr>
          <w:rFonts w:ascii="Arial" w:eastAsia="Arial" w:hAnsi="Arial" w:cs="Arial"/>
          <w:color w:val="000000"/>
          <w:sz w:val="24"/>
          <w:szCs w:val="24"/>
        </w:rPr>
        <w:t>Order Schedule 20 (Order Specification)</w:t>
      </w:r>
      <w:r w:rsidRPr="001F1A7F">
        <w:rPr>
          <w:rFonts w:ascii="Arial" w:eastAsia="Arial" w:hAnsi="Arial" w:cs="Arial"/>
          <w:color w:val="000000"/>
          <w:sz w:val="24"/>
          <w:szCs w:val="24"/>
        </w:rPr>
        <w:tab/>
      </w:r>
      <w:r w:rsidRPr="001F1A7F">
        <w:rPr>
          <w:rFonts w:ascii="Arial" w:eastAsia="Arial" w:hAnsi="Arial" w:cs="Arial"/>
          <w:color w:val="000000"/>
          <w:sz w:val="24"/>
          <w:szCs w:val="24"/>
        </w:rPr>
        <w:tab/>
      </w:r>
      <w:r w:rsidRPr="001F1A7F">
        <w:rPr>
          <w:rFonts w:ascii="Arial" w:eastAsia="Arial" w:hAnsi="Arial" w:cs="Arial"/>
          <w:color w:val="000000"/>
          <w:sz w:val="24"/>
          <w:szCs w:val="24"/>
        </w:rPr>
        <w:tab/>
        <w:t xml:space="preserve"> </w:t>
      </w:r>
    </w:p>
    <w:p w14:paraId="5116D3B9" w14:textId="2300E5AA" w:rsidR="00FC64D8" w:rsidRPr="001F1A7F" w:rsidRDefault="00916670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 w:rsidRPr="001F1A7F">
        <w:rPr>
          <w:rFonts w:ascii="Arial" w:eastAsia="Arial" w:hAnsi="Arial" w:cs="Arial"/>
          <w:color w:val="000000"/>
          <w:sz w:val="24"/>
          <w:szCs w:val="24"/>
        </w:rPr>
        <w:t>Order Schedule 23 (HMRC Terms)</w:t>
      </w:r>
      <w:r w:rsidRPr="001F1A7F">
        <w:rPr>
          <w:rFonts w:ascii="Arial" w:eastAsia="Arial" w:hAnsi="Arial" w:cs="Arial"/>
          <w:color w:val="000000"/>
          <w:sz w:val="24"/>
          <w:szCs w:val="24"/>
        </w:rPr>
        <w:tab/>
      </w:r>
      <w:r w:rsidRPr="001F1A7F">
        <w:rPr>
          <w:rFonts w:ascii="Arial" w:eastAsia="Arial" w:hAnsi="Arial" w:cs="Arial"/>
          <w:color w:val="000000"/>
          <w:sz w:val="24"/>
          <w:szCs w:val="24"/>
        </w:rPr>
        <w:tab/>
      </w:r>
      <w:r w:rsidRPr="001F1A7F">
        <w:rPr>
          <w:rFonts w:ascii="Arial" w:eastAsia="Arial" w:hAnsi="Arial" w:cs="Arial"/>
          <w:color w:val="000000"/>
          <w:sz w:val="24"/>
          <w:szCs w:val="24"/>
        </w:rPr>
        <w:tab/>
        <w:t xml:space="preserve"> </w:t>
      </w:r>
    </w:p>
    <w:p w14:paraId="5116D3BA" w14:textId="77777777" w:rsidR="00FC64D8" w:rsidRDefault="0091667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CCS Core Terms (DPS version) v1.0.</w:t>
      </w:r>
      <w:r>
        <w:rPr>
          <w:rFonts w:ascii="Arial" w:eastAsia="Arial" w:hAnsi="Arial" w:cs="Arial"/>
          <w:sz w:val="24"/>
          <w:szCs w:val="24"/>
        </w:rPr>
        <w:t>3</w:t>
      </w:r>
    </w:p>
    <w:p w14:paraId="5116D3BB" w14:textId="31A44308" w:rsidR="00FC64D8" w:rsidRPr="00F3427E" w:rsidRDefault="0091667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 w:rsidRPr="00F3427E">
        <w:rPr>
          <w:rFonts w:ascii="Arial" w:eastAsia="Arial" w:hAnsi="Arial" w:cs="Arial"/>
          <w:color w:val="000000"/>
          <w:sz w:val="24"/>
          <w:szCs w:val="24"/>
        </w:rPr>
        <w:t xml:space="preserve">Joint Schedule 5 (Corporate Social Responsibility) </w:t>
      </w:r>
      <w:r w:rsidR="00F3427E" w:rsidRPr="00F3427E">
        <w:rPr>
          <w:rFonts w:ascii="Arial" w:eastAsia="Arial" w:hAnsi="Arial" w:cs="Arial"/>
          <w:sz w:val="24"/>
          <w:szCs w:val="24"/>
        </w:rPr>
        <w:t>RM6126</w:t>
      </w:r>
    </w:p>
    <w:p w14:paraId="5116D3BC" w14:textId="4002D900" w:rsidR="00FC64D8" w:rsidRPr="00F3427E" w:rsidRDefault="0091667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 w:rsidRPr="00F3427E">
        <w:rPr>
          <w:rFonts w:ascii="Arial" w:eastAsia="Arial" w:hAnsi="Arial" w:cs="Arial"/>
          <w:color w:val="000000"/>
          <w:sz w:val="24"/>
          <w:szCs w:val="24"/>
        </w:rPr>
        <w:t>Order</w:t>
      </w:r>
      <w:r w:rsidRPr="00F3427E">
        <w:rPr>
          <w:rFonts w:cs="Calibri"/>
          <w:color w:val="000000"/>
        </w:rPr>
        <w:t xml:space="preserve"> </w:t>
      </w:r>
      <w:r w:rsidRPr="00F3427E">
        <w:rPr>
          <w:rFonts w:ascii="Arial" w:eastAsia="Arial" w:hAnsi="Arial" w:cs="Arial"/>
          <w:color w:val="000000"/>
          <w:sz w:val="24"/>
          <w:szCs w:val="24"/>
        </w:rPr>
        <w:t>Schedule 4 (Order Tender) as long as any parts of the Order Tender that offer a better commercial position for the Buyer (as decided by the Buyer) take precedence over the documents above.</w:t>
      </w:r>
    </w:p>
    <w:p w14:paraId="5116D3BD" w14:textId="77777777" w:rsidR="00FC64D8" w:rsidRDefault="00FC64D8">
      <w:pPr>
        <w:pBdr>
          <w:top w:val="nil"/>
          <w:left w:val="nil"/>
          <w:bottom w:val="nil"/>
          <w:right w:val="nil"/>
          <w:between w:val="nil"/>
        </w:pBdr>
        <w:spacing w:after="0" w:line="259" w:lineRule="auto"/>
        <w:ind w:left="720"/>
        <w:rPr>
          <w:rFonts w:ascii="Arial" w:eastAsia="Arial" w:hAnsi="Arial" w:cs="Arial"/>
          <w:color w:val="000000"/>
          <w:sz w:val="24"/>
          <w:szCs w:val="24"/>
          <w:highlight w:val="yellow"/>
        </w:rPr>
      </w:pPr>
    </w:p>
    <w:p w14:paraId="5116D3BE" w14:textId="77777777" w:rsidR="00FC64D8" w:rsidRDefault="00916670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No other Supplier terms are part of the Order Contract. That includes any terms written on the back of, added to this Order Form, or presented at the time of delivery. </w:t>
      </w:r>
    </w:p>
    <w:p w14:paraId="5116D3BF" w14:textId="77777777" w:rsidR="00FC64D8" w:rsidRDefault="00FC64D8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</w:p>
    <w:p w14:paraId="5116D3C0" w14:textId="77777777" w:rsidR="00FC64D8" w:rsidRDefault="00916670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ORDER SPECIAL TERMS</w:t>
      </w:r>
    </w:p>
    <w:p w14:paraId="5116D3C6" w14:textId="4E1CB824" w:rsidR="00FC64D8" w:rsidRDefault="00D27D41" w:rsidP="00AA4CAE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HMRC’s</w:t>
      </w:r>
      <w:r w:rsidR="00916670">
        <w:rPr>
          <w:rFonts w:ascii="Arial" w:eastAsia="Arial" w:hAnsi="Arial" w:cs="Arial"/>
          <w:sz w:val="24"/>
          <w:szCs w:val="24"/>
        </w:rPr>
        <w:t xml:space="preserve"> Special Terms are </w:t>
      </w:r>
      <w:r>
        <w:rPr>
          <w:rFonts w:ascii="Arial" w:eastAsia="Arial" w:hAnsi="Arial" w:cs="Arial"/>
          <w:sz w:val="24"/>
          <w:szCs w:val="24"/>
        </w:rPr>
        <w:t xml:space="preserve">as </w:t>
      </w:r>
      <w:r w:rsidR="00916670">
        <w:rPr>
          <w:rFonts w:ascii="Arial" w:eastAsia="Arial" w:hAnsi="Arial" w:cs="Arial"/>
          <w:sz w:val="24"/>
          <w:szCs w:val="24"/>
        </w:rPr>
        <w:t xml:space="preserve">incorporated </w:t>
      </w:r>
      <w:r w:rsidR="00AA4CAE">
        <w:rPr>
          <w:rFonts w:ascii="Arial" w:eastAsia="Arial" w:hAnsi="Arial" w:cs="Arial"/>
          <w:sz w:val="24"/>
          <w:szCs w:val="24"/>
        </w:rPr>
        <w:t xml:space="preserve">within Annex A Order Special Terms of Order Schedule 20. </w:t>
      </w:r>
    </w:p>
    <w:p w14:paraId="5116D3C7" w14:textId="77777777" w:rsidR="00FC64D8" w:rsidRDefault="00FC64D8">
      <w:pPr>
        <w:spacing w:after="0" w:line="259" w:lineRule="auto"/>
        <w:rPr>
          <w:rFonts w:ascii="Arial" w:eastAsia="Arial" w:hAnsi="Arial" w:cs="Arial"/>
          <w:b/>
          <w:sz w:val="24"/>
          <w:szCs w:val="24"/>
        </w:rPr>
      </w:pPr>
    </w:p>
    <w:p w14:paraId="5116D3C8" w14:textId="3E927BEE" w:rsidR="00FC64D8" w:rsidRDefault="00916670">
      <w:pPr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ORDER START DATE:</w:t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ab/>
      </w:r>
      <w:r w:rsidR="00BF5AEE">
        <w:rPr>
          <w:rFonts w:ascii="Arial" w:eastAsia="Arial" w:hAnsi="Arial" w:cs="Arial"/>
          <w:sz w:val="24"/>
          <w:szCs w:val="24"/>
        </w:rPr>
        <w:t xml:space="preserve">                       </w:t>
      </w:r>
      <w:r w:rsidR="00B61123">
        <w:rPr>
          <w:rFonts w:ascii="Arial" w:eastAsia="Arial" w:hAnsi="Arial" w:cs="Arial"/>
          <w:sz w:val="24"/>
          <w:szCs w:val="24"/>
        </w:rPr>
        <w:t xml:space="preserve"> </w:t>
      </w:r>
      <w:r w:rsidR="00BF5AEE">
        <w:rPr>
          <w:rFonts w:ascii="Arial" w:eastAsia="Arial" w:hAnsi="Arial" w:cs="Arial"/>
          <w:sz w:val="24"/>
          <w:szCs w:val="24"/>
        </w:rPr>
        <w:t xml:space="preserve"> </w:t>
      </w:r>
      <w:r w:rsidR="00BF5AEE">
        <w:rPr>
          <w:rFonts w:ascii="Arial" w:eastAsia="Arial" w:hAnsi="Arial" w:cs="Arial"/>
          <w:b/>
          <w:sz w:val="24"/>
          <w:szCs w:val="24"/>
        </w:rPr>
        <w:t>15/06/2022</w:t>
      </w:r>
    </w:p>
    <w:p w14:paraId="5116D3C9" w14:textId="77777777" w:rsidR="00FC64D8" w:rsidRDefault="00FC64D8">
      <w:pPr>
        <w:spacing w:after="0" w:line="259" w:lineRule="auto"/>
        <w:rPr>
          <w:rFonts w:ascii="Arial" w:eastAsia="Arial" w:hAnsi="Arial" w:cs="Arial"/>
          <w:sz w:val="24"/>
          <w:szCs w:val="24"/>
        </w:rPr>
      </w:pPr>
    </w:p>
    <w:p w14:paraId="5116D3CA" w14:textId="0BBBCC1F" w:rsidR="00FC64D8" w:rsidRPr="00BF5AEE" w:rsidRDefault="00916670">
      <w:pPr>
        <w:spacing w:after="0" w:line="259" w:lineRule="auto"/>
        <w:rPr>
          <w:rFonts w:ascii="Arial" w:eastAsia="Arial" w:hAnsi="Arial" w:cs="Arial"/>
          <w:b/>
          <w:bCs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ORDER EXPIRY DATE: </w:t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ab/>
      </w:r>
      <w:r w:rsidR="00BF5AEE">
        <w:rPr>
          <w:rFonts w:ascii="Arial" w:eastAsia="Arial" w:hAnsi="Arial" w:cs="Arial"/>
          <w:sz w:val="24"/>
          <w:szCs w:val="24"/>
        </w:rPr>
        <w:t xml:space="preserve">                        </w:t>
      </w:r>
      <w:r w:rsidR="00B61123">
        <w:rPr>
          <w:rFonts w:ascii="Arial" w:eastAsia="Arial" w:hAnsi="Arial" w:cs="Arial"/>
          <w:sz w:val="24"/>
          <w:szCs w:val="24"/>
        </w:rPr>
        <w:t xml:space="preserve"> </w:t>
      </w:r>
      <w:r w:rsidR="00BF5AEE">
        <w:rPr>
          <w:rFonts w:ascii="Arial" w:eastAsia="Arial" w:hAnsi="Arial" w:cs="Arial"/>
          <w:sz w:val="24"/>
          <w:szCs w:val="24"/>
        </w:rPr>
        <w:t xml:space="preserve">  </w:t>
      </w:r>
      <w:r w:rsidR="00BF5AEE" w:rsidRPr="00BF5AEE">
        <w:rPr>
          <w:rFonts w:ascii="Arial" w:eastAsia="Arial" w:hAnsi="Arial" w:cs="Arial"/>
          <w:b/>
          <w:bCs/>
          <w:sz w:val="24"/>
          <w:szCs w:val="24"/>
        </w:rPr>
        <w:t>1</w:t>
      </w:r>
      <w:r w:rsidR="00BF5AEE">
        <w:rPr>
          <w:rFonts w:ascii="Arial" w:eastAsia="Arial" w:hAnsi="Arial" w:cs="Arial"/>
          <w:b/>
          <w:bCs/>
          <w:sz w:val="24"/>
          <w:szCs w:val="24"/>
        </w:rPr>
        <w:t>5</w:t>
      </w:r>
      <w:r w:rsidR="00BF5AEE" w:rsidRPr="00BF5AEE">
        <w:rPr>
          <w:rFonts w:ascii="Arial" w:eastAsia="Arial" w:hAnsi="Arial" w:cs="Arial"/>
          <w:b/>
          <w:bCs/>
          <w:sz w:val="24"/>
          <w:szCs w:val="24"/>
        </w:rPr>
        <w:t>/06/2024</w:t>
      </w:r>
    </w:p>
    <w:p w14:paraId="5116D3CB" w14:textId="77777777" w:rsidR="00FC64D8" w:rsidRDefault="00FC64D8">
      <w:pPr>
        <w:spacing w:after="0" w:line="259" w:lineRule="auto"/>
        <w:rPr>
          <w:rFonts w:ascii="Arial" w:eastAsia="Arial" w:hAnsi="Arial" w:cs="Arial"/>
          <w:sz w:val="24"/>
          <w:szCs w:val="24"/>
        </w:rPr>
      </w:pPr>
    </w:p>
    <w:p w14:paraId="1C074102" w14:textId="7C921851" w:rsidR="00BF5AEE" w:rsidRDefault="00916670">
      <w:pPr>
        <w:spacing w:after="0" w:line="259" w:lineRule="auto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ORDER INITIAL PERIOD:</w:t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ab/>
      </w:r>
      <w:r w:rsidR="00BF5AEE">
        <w:rPr>
          <w:rFonts w:ascii="Arial" w:eastAsia="Arial" w:hAnsi="Arial" w:cs="Arial"/>
          <w:sz w:val="24"/>
          <w:szCs w:val="24"/>
        </w:rPr>
        <w:t xml:space="preserve">                           </w:t>
      </w:r>
      <w:r w:rsidR="00B61123">
        <w:rPr>
          <w:rFonts w:ascii="Arial" w:eastAsia="Arial" w:hAnsi="Arial" w:cs="Arial"/>
          <w:sz w:val="24"/>
          <w:szCs w:val="24"/>
        </w:rPr>
        <w:t xml:space="preserve"> </w:t>
      </w:r>
      <w:r w:rsidR="00BF5AEE">
        <w:rPr>
          <w:rFonts w:ascii="Arial" w:eastAsia="Arial" w:hAnsi="Arial" w:cs="Arial"/>
          <w:b/>
          <w:sz w:val="24"/>
          <w:szCs w:val="24"/>
        </w:rPr>
        <w:t>2 Years</w:t>
      </w:r>
    </w:p>
    <w:p w14:paraId="3A26126C" w14:textId="77777777" w:rsidR="00BF5AEE" w:rsidRDefault="00BF5AEE">
      <w:pPr>
        <w:spacing w:after="0" w:line="259" w:lineRule="auto"/>
        <w:rPr>
          <w:rFonts w:ascii="Arial" w:eastAsia="Arial" w:hAnsi="Arial" w:cs="Arial"/>
          <w:b/>
          <w:sz w:val="24"/>
          <w:szCs w:val="24"/>
        </w:rPr>
      </w:pPr>
    </w:p>
    <w:p w14:paraId="07BCEB32" w14:textId="3081BF3B" w:rsidR="00BF5AEE" w:rsidRPr="00BF5AEE" w:rsidRDefault="00BF5AEE">
      <w:pPr>
        <w:spacing w:after="0" w:line="259" w:lineRule="auto"/>
        <w:rPr>
          <w:rFonts w:ascii="Arial" w:eastAsia="Arial" w:hAnsi="Arial" w:cs="Arial"/>
          <w:bCs/>
          <w:sz w:val="24"/>
          <w:szCs w:val="24"/>
        </w:rPr>
      </w:pPr>
      <w:r w:rsidRPr="00BF5AEE">
        <w:rPr>
          <w:rFonts w:ascii="Arial" w:eastAsia="Arial" w:hAnsi="Arial" w:cs="Arial"/>
          <w:bCs/>
          <w:sz w:val="24"/>
          <w:szCs w:val="24"/>
        </w:rPr>
        <w:t xml:space="preserve">ORDER </w:t>
      </w:r>
      <w:r w:rsidR="00B61123">
        <w:rPr>
          <w:rFonts w:ascii="Arial" w:eastAsia="Arial" w:hAnsi="Arial" w:cs="Arial"/>
          <w:bCs/>
          <w:sz w:val="24"/>
          <w:szCs w:val="24"/>
        </w:rPr>
        <w:t xml:space="preserve">OPTIONAL </w:t>
      </w:r>
      <w:r w:rsidRPr="00BF5AEE">
        <w:rPr>
          <w:rFonts w:ascii="Arial" w:eastAsia="Arial" w:hAnsi="Arial" w:cs="Arial"/>
          <w:bCs/>
          <w:sz w:val="24"/>
          <w:szCs w:val="24"/>
        </w:rPr>
        <w:t xml:space="preserve">EXTENSION PERIOD:                      </w:t>
      </w:r>
      <w:r w:rsidR="00B61123">
        <w:rPr>
          <w:rFonts w:ascii="Arial" w:eastAsia="Arial" w:hAnsi="Arial" w:cs="Arial"/>
          <w:bCs/>
          <w:sz w:val="24"/>
          <w:szCs w:val="24"/>
        </w:rPr>
        <w:t xml:space="preserve"> </w:t>
      </w:r>
      <w:r w:rsidRPr="00BF5AEE">
        <w:rPr>
          <w:rFonts w:ascii="Arial" w:eastAsia="Arial" w:hAnsi="Arial" w:cs="Arial"/>
          <w:b/>
          <w:sz w:val="24"/>
          <w:szCs w:val="24"/>
        </w:rPr>
        <w:t>1 Year</w:t>
      </w:r>
    </w:p>
    <w:p w14:paraId="501F3192" w14:textId="77777777" w:rsidR="00BF5AEE" w:rsidRPr="00BF5AEE" w:rsidRDefault="00BF5AEE">
      <w:pPr>
        <w:spacing w:after="0" w:line="259" w:lineRule="auto"/>
        <w:rPr>
          <w:rFonts w:ascii="Arial" w:eastAsia="Arial" w:hAnsi="Arial" w:cs="Arial"/>
          <w:bCs/>
          <w:sz w:val="24"/>
          <w:szCs w:val="24"/>
        </w:rPr>
      </w:pPr>
    </w:p>
    <w:p w14:paraId="5DC1B94F" w14:textId="5F7F44DD" w:rsidR="00BF5AEE" w:rsidRDefault="00BF5AEE">
      <w:pPr>
        <w:spacing w:after="0" w:line="259" w:lineRule="auto"/>
        <w:rPr>
          <w:rFonts w:ascii="Arial" w:eastAsia="Arial" w:hAnsi="Arial" w:cs="Arial"/>
          <w:b/>
          <w:sz w:val="24"/>
          <w:szCs w:val="24"/>
        </w:rPr>
      </w:pPr>
      <w:r w:rsidRPr="00BF5AEE">
        <w:rPr>
          <w:rFonts w:ascii="Arial" w:eastAsia="Arial" w:hAnsi="Arial" w:cs="Arial"/>
          <w:bCs/>
          <w:sz w:val="24"/>
          <w:szCs w:val="24"/>
        </w:rPr>
        <w:t xml:space="preserve">ORDER PERIOD INCLUDING </w:t>
      </w:r>
      <w:r w:rsidR="00B61123">
        <w:rPr>
          <w:rFonts w:ascii="Arial" w:eastAsia="Arial" w:hAnsi="Arial" w:cs="Arial"/>
          <w:bCs/>
          <w:sz w:val="24"/>
          <w:szCs w:val="24"/>
        </w:rPr>
        <w:t xml:space="preserve">OPTIONAL </w:t>
      </w:r>
      <w:r w:rsidRPr="00BF5AEE">
        <w:rPr>
          <w:rFonts w:ascii="Arial" w:eastAsia="Arial" w:hAnsi="Arial" w:cs="Arial"/>
          <w:bCs/>
          <w:sz w:val="24"/>
          <w:szCs w:val="24"/>
        </w:rPr>
        <w:t>EXTENSION:</w:t>
      </w:r>
      <w:r>
        <w:rPr>
          <w:rFonts w:ascii="Arial" w:eastAsia="Arial" w:hAnsi="Arial" w:cs="Arial"/>
          <w:b/>
          <w:sz w:val="24"/>
          <w:szCs w:val="24"/>
        </w:rPr>
        <w:t xml:space="preserve">  15/06/2025  </w:t>
      </w:r>
    </w:p>
    <w:p w14:paraId="5116D3CD" w14:textId="77777777" w:rsidR="00FC64D8" w:rsidRDefault="00FC64D8">
      <w:pPr>
        <w:spacing w:after="0" w:line="259" w:lineRule="auto"/>
        <w:rPr>
          <w:rFonts w:ascii="Arial" w:eastAsia="Arial" w:hAnsi="Arial" w:cs="Arial"/>
          <w:sz w:val="24"/>
          <w:szCs w:val="24"/>
        </w:rPr>
      </w:pPr>
    </w:p>
    <w:p w14:paraId="5116D3CE" w14:textId="77777777" w:rsidR="00FC64D8" w:rsidRDefault="00916670">
      <w:pPr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DELIVERABLES </w:t>
      </w:r>
    </w:p>
    <w:p w14:paraId="5116D3CF" w14:textId="1121B3A4" w:rsidR="00FC64D8" w:rsidRDefault="00D37B05">
      <w:pPr>
        <w:tabs>
          <w:tab w:val="left" w:pos="2257"/>
        </w:tabs>
        <w:spacing w:after="0" w:line="259" w:lineRule="auto"/>
        <w:rPr>
          <w:rFonts w:ascii="Arial" w:eastAsia="Arial" w:hAnsi="Arial" w:cs="Arial"/>
          <w:bCs/>
          <w:sz w:val="24"/>
          <w:szCs w:val="24"/>
        </w:rPr>
      </w:pPr>
      <w:r w:rsidRPr="00D37B05">
        <w:rPr>
          <w:rFonts w:ascii="Arial" w:eastAsia="Arial" w:hAnsi="Arial" w:cs="Arial"/>
          <w:bCs/>
          <w:sz w:val="24"/>
          <w:szCs w:val="24"/>
        </w:rPr>
        <w:t xml:space="preserve">The Supplier will </w:t>
      </w:r>
      <w:r>
        <w:rPr>
          <w:rFonts w:ascii="Arial" w:eastAsia="Arial" w:hAnsi="Arial" w:cs="Arial"/>
          <w:bCs/>
          <w:sz w:val="24"/>
          <w:szCs w:val="24"/>
        </w:rPr>
        <w:t>deliver the requirements as stated within Order S</w:t>
      </w:r>
      <w:r w:rsidR="008618BF">
        <w:rPr>
          <w:rFonts w:ascii="Arial" w:eastAsia="Arial" w:hAnsi="Arial" w:cs="Arial"/>
          <w:bCs/>
          <w:sz w:val="24"/>
          <w:szCs w:val="24"/>
        </w:rPr>
        <w:t>c</w:t>
      </w:r>
      <w:r>
        <w:rPr>
          <w:rFonts w:ascii="Arial" w:eastAsia="Arial" w:hAnsi="Arial" w:cs="Arial"/>
          <w:bCs/>
          <w:sz w:val="24"/>
          <w:szCs w:val="24"/>
        </w:rPr>
        <w:t xml:space="preserve">hedule 20 (Order Specification) and deliver the service as stated within Order Schedule </w:t>
      </w:r>
      <w:r w:rsidR="009A7651">
        <w:rPr>
          <w:rFonts w:ascii="Arial" w:eastAsia="Arial" w:hAnsi="Arial" w:cs="Arial"/>
          <w:bCs/>
          <w:sz w:val="24"/>
          <w:szCs w:val="24"/>
        </w:rPr>
        <w:t xml:space="preserve">4 (Order Tender). </w:t>
      </w:r>
      <w:r w:rsidR="00BF5AEE">
        <w:rPr>
          <w:rFonts w:ascii="Arial" w:eastAsia="Arial" w:hAnsi="Arial" w:cs="Arial"/>
          <w:bCs/>
          <w:sz w:val="24"/>
          <w:szCs w:val="24"/>
        </w:rPr>
        <w:t xml:space="preserve">The supplier will deliver to the milestones as stated in Order Schedule 5 (Pricing Details). </w:t>
      </w:r>
    </w:p>
    <w:p w14:paraId="5116D3D2" w14:textId="77777777" w:rsidR="00FC64D8" w:rsidRDefault="00FC64D8">
      <w:pPr>
        <w:tabs>
          <w:tab w:val="left" w:pos="2257"/>
        </w:tabs>
        <w:spacing w:after="0" w:line="259" w:lineRule="auto"/>
        <w:rPr>
          <w:rFonts w:ascii="Arial" w:eastAsia="Arial" w:hAnsi="Arial" w:cs="Arial"/>
          <w:b/>
          <w:sz w:val="24"/>
          <w:szCs w:val="24"/>
        </w:rPr>
      </w:pPr>
    </w:p>
    <w:p w14:paraId="5116D3D3" w14:textId="77777777" w:rsidR="00FC64D8" w:rsidRDefault="00916670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MAXIMUM LIABILITY </w:t>
      </w:r>
    </w:p>
    <w:p w14:paraId="5116D3D4" w14:textId="77777777" w:rsidR="00FC64D8" w:rsidRDefault="00916670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The limitation of liability for this Order Contract is stated in Clause 11.2 of the Core Terms.</w:t>
      </w:r>
    </w:p>
    <w:p w14:paraId="5116D3D6" w14:textId="77777777" w:rsidR="00FC64D8" w:rsidRDefault="00FC64D8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</w:p>
    <w:p w14:paraId="5116D3D7" w14:textId="5F51F50A" w:rsidR="00FC64D8" w:rsidRDefault="00916670">
      <w:pPr>
        <w:tabs>
          <w:tab w:val="left" w:pos="2257"/>
        </w:tabs>
        <w:spacing w:after="0" w:line="259" w:lineRule="auto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The Estimated Year 1 Charges used to calculate liability in the first Contract Year is</w:t>
      </w:r>
      <w:r>
        <w:rPr>
          <w:rFonts w:ascii="Arial" w:eastAsia="Arial" w:hAnsi="Arial" w:cs="Arial"/>
          <w:b/>
          <w:sz w:val="24"/>
          <w:szCs w:val="24"/>
          <w:highlight w:val="yellow"/>
        </w:rPr>
        <w:t xml:space="preserve"> </w:t>
      </w:r>
      <w:r w:rsidR="009408E5" w:rsidRPr="009408E5">
        <w:rPr>
          <w:rFonts w:ascii="Arial" w:eastAsia="Arial" w:hAnsi="Arial" w:cs="Arial"/>
          <w:b/>
          <w:sz w:val="24"/>
          <w:szCs w:val="24"/>
          <w:highlight w:val="black"/>
        </w:rPr>
        <w:t>XXXXXXXX</w:t>
      </w:r>
    </w:p>
    <w:p w14:paraId="5116D3D8" w14:textId="77777777" w:rsidR="00FC64D8" w:rsidRDefault="00FC64D8">
      <w:pPr>
        <w:tabs>
          <w:tab w:val="left" w:pos="2257"/>
        </w:tabs>
        <w:spacing w:after="0" w:line="259" w:lineRule="auto"/>
        <w:rPr>
          <w:rFonts w:ascii="Arial" w:eastAsia="Arial" w:hAnsi="Arial" w:cs="Arial"/>
          <w:b/>
          <w:sz w:val="24"/>
          <w:szCs w:val="24"/>
        </w:rPr>
      </w:pPr>
    </w:p>
    <w:p w14:paraId="5116D3D9" w14:textId="77777777" w:rsidR="00FC64D8" w:rsidRDefault="00916670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ORDER CHARGES</w:t>
      </w:r>
    </w:p>
    <w:p w14:paraId="55B1FB68" w14:textId="4CC42E59" w:rsidR="00145233" w:rsidRPr="00145233" w:rsidRDefault="00145233">
      <w:pPr>
        <w:tabs>
          <w:tab w:val="left" w:pos="2257"/>
        </w:tabs>
        <w:spacing w:after="0" w:line="259" w:lineRule="auto"/>
        <w:rPr>
          <w:rFonts w:ascii="Arial" w:eastAsia="Arial" w:hAnsi="Arial" w:cs="Arial"/>
          <w:bCs/>
          <w:sz w:val="24"/>
          <w:szCs w:val="24"/>
        </w:rPr>
      </w:pPr>
      <w:r w:rsidRPr="00145233">
        <w:rPr>
          <w:rFonts w:ascii="Arial" w:eastAsia="Arial" w:hAnsi="Arial" w:cs="Arial"/>
          <w:bCs/>
          <w:sz w:val="24"/>
          <w:szCs w:val="24"/>
        </w:rPr>
        <w:t xml:space="preserve">The total contract value is </w:t>
      </w:r>
      <w:r w:rsidR="009408E5" w:rsidRPr="009408E5">
        <w:rPr>
          <w:rFonts w:ascii="Arial" w:eastAsia="Arial" w:hAnsi="Arial" w:cs="Arial"/>
          <w:b/>
          <w:sz w:val="24"/>
          <w:szCs w:val="24"/>
          <w:highlight w:val="black"/>
        </w:rPr>
        <w:t>xxxxxxx</w:t>
      </w:r>
    </w:p>
    <w:p w14:paraId="5116D3DC" w14:textId="233EF192" w:rsidR="00FC64D8" w:rsidRDefault="00916670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  <w:highlight w:val="yellow"/>
        </w:rPr>
      </w:pPr>
      <w:r>
        <w:rPr>
          <w:rFonts w:ascii="Arial" w:eastAsia="Arial" w:hAnsi="Arial" w:cs="Arial"/>
          <w:sz w:val="24"/>
          <w:szCs w:val="24"/>
        </w:rPr>
        <w:t>See details in Order Schedule 5 (Pricing Details)</w:t>
      </w:r>
    </w:p>
    <w:p w14:paraId="5116D3DE" w14:textId="7665CA83" w:rsidR="00FC64D8" w:rsidRDefault="00687112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The</w:t>
      </w:r>
      <w:r w:rsidR="00916670">
        <w:rPr>
          <w:rFonts w:ascii="Arial" w:eastAsia="Arial" w:hAnsi="Arial" w:cs="Arial"/>
          <w:sz w:val="24"/>
          <w:szCs w:val="24"/>
        </w:rPr>
        <w:t xml:space="preserve"> Charges will not be impacted by any change to the DPS Pricing. The Charges can only be changed by agreement in writing between the Buyer and the Supplier because of:</w:t>
      </w:r>
    </w:p>
    <w:p w14:paraId="5116D3DF" w14:textId="1C0E21B4" w:rsidR="00FC64D8" w:rsidRDefault="00916670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2257"/>
        </w:tabs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Indexation</w:t>
      </w:r>
    </w:p>
    <w:p w14:paraId="5116D3E0" w14:textId="756B6394" w:rsidR="00FC64D8" w:rsidRDefault="00916670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2257"/>
        </w:tabs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Specific Change in Law</w:t>
      </w:r>
    </w:p>
    <w:p w14:paraId="5116D3E1" w14:textId="04460455" w:rsidR="00FC64D8" w:rsidRDefault="00916670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2257"/>
        </w:tabs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Benchmarking using Order Schedule 16 (Benchmarking)</w:t>
      </w:r>
    </w:p>
    <w:p w14:paraId="5116D3E2" w14:textId="77777777" w:rsidR="00FC64D8" w:rsidRDefault="00FC64D8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  <w:highlight w:val="yellow"/>
        </w:rPr>
      </w:pPr>
    </w:p>
    <w:p w14:paraId="5116D3E3" w14:textId="77777777" w:rsidR="00FC64D8" w:rsidRDefault="00916670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REIMBURSABLE EXPENSES</w:t>
      </w:r>
    </w:p>
    <w:p w14:paraId="5116D3E4" w14:textId="4249E434" w:rsidR="00FC64D8" w:rsidRDefault="00916670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 w:rsidRPr="00687112">
        <w:rPr>
          <w:rFonts w:ascii="Arial" w:eastAsia="Arial" w:hAnsi="Arial" w:cs="Arial"/>
          <w:sz w:val="24"/>
          <w:szCs w:val="24"/>
        </w:rPr>
        <w:t xml:space="preserve">None </w:t>
      </w:r>
    </w:p>
    <w:p w14:paraId="5116D3E5" w14:textId="77777777" w:rsidR="00FC64D8" w:rsidRDefault="00FC64D8">
      <w:pPr>
        <w:tabs>
          <w:tab w:val="left" w:pos="2257"/>
        </w:tabs>
        <w:spacing w:after="0" w:line="259" w:lineRule="auto"/>
        <w:rPr>
          <w:rFonts w:ascii="Arial" w:eastAsia="Arial" w:hAnsi="Arial" w:cs="Arial"/>
          <w:b/>
          <w:sz w:val="24"/>
          <w:szCs w:val="24"/>
        </w:rPr>
      </w:pPr>
    </w:p>
    <w:p w14:paraId="5116D3E6" w14:textId="77777777" w:rsidR="00FC64D8" w:rsidRDefault="00916670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PAYMENT METHOD</w:t>
      </w:r>
    </w:p>
    <w:p w14:paraId="761DEFEC" w14:textId="7CB50863" w:rsidR="00E02B82" w:rsidRDefault="008618BF">
      <w:pPr>
        <w:tabs>
          <w:tab w:val="left" w:pos="2257"/>
        </w:tabs>
        <w:spacing w:after="0" w:line="259" w:lineRule="auto"/>
        <w:rPr>
          <w:rFonts w:ascii="Arial" w:eastAsia="Arial" w:hAnsi="Arial" w:cs="Arial"/>
          <w:bCs/>
          <w:sz w:val="24"/>
          <w:szCs w:val="24"/>
        </w:rPr>
      </w:pPr>
      <w:r w:rsidRPr="008D5002">
        <w:rPr>
          <w:rFonts w:ascii="Arial" w:eastAsia="Arial" w:hAnsi="Arial" w:cs="Arial"/>
          <w:bCs/>
          <w:sz w:val="24"/>
          <w:szCs w:val="24"/>
        </w:rPr>
        <w:t>SAP Ariba Invoicing</w:t>
      </w:r>
    </w:p>
    <w:p w14:paraId="480FB148" w14:textId="77777777" w:rsidR="008618BF" w:rsidRDefault="008618BF">
      <w:pPr>
        <w:tabs>
          <w:tab w:val="left" w:pos="2257"/>
        </w:tabs>
        <w:spacing w:after="0" w:line="259" w:lineRule="auto"/>
        <w:rPr>
          <w:rFonts w:ascii="Arial" w:eastAsia="Arial" w:hAnsi="Arial" w:cs="Arial"/>
          <w:b/>
          <w:sz w:val="24"/>
          <w:szCs w:val="24"/>
        </w:rPr>
      </w:pPr>
    </w:p>
    <w:p w14:paraId="5116D3E9" w14:textId="77777777" w:rsidR="00FC64D8" w:rsidRDefault="00916670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BUYER’S INVOICE ADDRESS: </w:t>
      </w:r>
    </w:p>
    <w:p w14:paraId="705B76D3" w14:textId="77777777" w:rsidR="009408E5" w:rsidRPr="009408E5" w:rsidRDefault="009408E5" w:rsidP="009408E5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  <w:highlight w:val="black"/>
        </w:rPr>
      </w:pPr>
      <w:r w:rsidRPr="009408E5">
        <w:rPr>
          <w:rFonts w:ascii="Arial" w:eastAsia="Arial" w:hAnsi="Arial" w:cs="Arial"/>
          <w:sz w:val="24"/>
          <w:szCs w:val="24"/>
          <w:highlight w:val="black"/>
        </w:rPr>
        <w:t>Xxxxxxxxxxxxxxxxx</w:t>
      </w:r>
    </w:p>
    <w:p w14:paraId="7FEA61CD" w14:textId="77777777" w:rsidR="009408E5" w:rsidRDefault="009408E5" w:rsidP="009408E5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 w:rsidRPr="009408E5">
        <w:rPr>
          <w:rFonts w:ascii="Arial" w:eastAsia="Arial" w:hAnsi="Arial" w:cs="Arial"/>
          <w:sz w:val="24"/>
          <w:szCs w:val="24"/>
          <w:highlight w:val="black"/>
        </w:rPr>
        <w:t>xxxxxxxxxxxxxxxxx</w:t>
      </w:r>
    </w:p>
    <w:p w14:paraId="5116D3EE" w14:textId="77777777" w:rsidR="00FC64D8" w:rsidRDefault="00FC64D8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</w:p>
    <w:p w14:paraId="5116D3EF" w14:textId="758A338E" w:rsidR="00FC64D8" w:rsidRDefault="00916670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BUYER’S AUTHORISED REPRESENTATIVE</w:t>
      </w:r>
    </w:p>
    <w:p w14:paraId="1D5A88CE" w14:textId="265A1EDA" w:rsidR="008618BF" w:rsidRPr="009408E5" w:rsidRDefault="009408E5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  <w:highlight w:val="black"/>
        </w:rPr>
      </w:pPr>
      <w:r w:rsidRPr="009408E5">
        <w:rPr>
          <w:rFonts w:ascii="Arial" w:eastAsia="Arial" w:hAnsi="Arial" w:cs="Arial"/>
          <w:sz w:val="24"/>
          <w:szCs w:val="24"/>
          <w:highlight w:val="black"/>
        </w:rPr>
        <w:t>Xxxxxxxxxxxxxxxxx</w:t>
      </w:r>
    </w:p>
    <w:p w14:paraId="711993F2" w14:textId="242B9C73" w:rsidR="009408E5" w:rsidRDefault="009408E5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 w:rsidRPr="009408E5">
        <w:rPr>
          <w:rFonts w:ascii="Arial" w:eastAsia="Arial" w:hAnsi="Arial" w:cs="Arial"/>
          <w:sz w:val="24"/>
          <w:szCs w:val="24"/>
          <w:highlight w:val="black"/>
        </w:rPr>
        <w:t>xxxxxxxxxxxxxxxxx</w:t>
      </w:r>
    </w:p>
    <w:p w14:paraId="5116D3F5" w14:textId="77777777" w:rsidR="00FC64D8" w:rsidRDefault="00916670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BUYER’S ENVIRONMENTAL POLICY</w:t>
      </w:r>
    </w:p>
    <w:p w14:paraId="5116D3F7" w14:textId="7876B4E5" w:rsidR="00FC64D8" w:rsidRPr="00F0467E" w:rsidRDefault="00F0467E">
      <w:pPr>
        <w:tabs>
          <w:tab w:val="left" w:pos="2257"/>
        </w:tabs>
        <w:spacing w:after="0" w:line="259" w:lineRule="auto"/>
        <w:rPr>
          <w:rFonts w:ascii="Arial" w:eastAsia="Arial" w:hAnsi="Arial" w:cs="Arial"/>
          <w:bCs/>
          <w:sz w:val="24"/>
          <w:szCs w:val="24"/>
        </w:rPr>
      </w:pPr>
      <w:r>
        <w:rPr>
          <w:rFonts w:ascii="Arial" w:eastAsia="Arial" w:hAnsi="Arial" w:cs="Arial"/>
          <w:bCs/>
          <w:sz w:val="24"/>
          <w:szCs w:val="24"/>
        </w:rPr>
        <w:lastRenderedPageBreak/>
        <w:t>Not applicable</w:t>
      </w:r>
    </w:p>
    <w:p w14:paraId="5116D3F8" w14:textId="77777777" w:rsidR="00FC64D8" w:rsidRDefault="00FC64D8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</w:p>
    <w:p w14:paraId="5116D3F9" w14:textId="77777777" w:rsidR="00FC64D8" w:rsidRDefault="00916670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BUYER’S SECURITY POLICY</w:t>
      </w:r>
    </w:p>
    <w:p w14:paraId="5116D3FB" w14:textId="3039F8B6" w:rsidR="00FC64D8" w:rsidRDefault="00916670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Appended at </w:t>
      </w:r>
      <w:r w:rsidR="0093135E">
        <w:rPr>
          <w:rFonts w:ascii="Arial" w:eastAsia="Arial" w:hAnsi="Arial" w:cs="Arial"/>
          <w:sz w:val="24"/>
          <w:szCs w:val="24"/>
        </w:rPr>
        <w:t xml:space="preserve">DPS </w:t>
      </w:r>
      <w:r>
        <w:rPr>
          <w:rFonts w:ascii="Arial" w:eastAsia="Arial" w:hAnsi="Arial" w:cs="Arial"/>
          <w:sz w:val="24"/>
          <w:szCs w:val="24"/>
        </w:rPr>
        <w:t xml:space="preserve">Order Schedule </w:t>
      </w:r>
      <w:r w:rsidR="0093135E">
        <w:rPr>
          <w:rFonts w:ascii="Arial" w:eastAsia="Arial" w:hAnsi="Arial" w:cs="Arial"/>
          <w:sz w:val="24"/>
          <w:szCs w:val="24"/>
        </w:rPr>
        <w:t xml:space="preserve">9 – </w:t>
      </w:r>
      <w:bookmarkStart w:id="1" w:name="_Hlk105755311"/>
      <w:r w:rsidR="0093135E">
        <w:rPr>
          <w:rFonts w:ascii="Arial" w:eastAsia="Arial" w:hAnsi="Arial" w:cs="Arial"/>
          <w:sz w:val="24"/>
          <w:szCs w:val="24"/>
        </w:rPr>
        <w:t xml:space="preserve">Annex </w:t>
      </w:r>
      <w:r w:rsidR="00BF5AEE">
        <w:rPr>
          <w:rFonts w:ascii="Arial" w:eastAsia="Arial" w:hAnsi="Arial" w:cs="Arial"/>
          <w:sz w:val="24"/>
          <w:szCs w:val="24"/>
        </w:rPr>
        <w:t>A</w:t>
      </w:r>
      <w:r w:rsidR="0093135E">
        <w:rPr>
          <w:rFonts w:ascii="Arial" w:eastAsia="Arial" w:hAnsi="Arial" w:cs="Arial"/>
          <w:sz w:val="24"/>
          <w:szCs w:val="24"/>
        </w:rPr>
        <w:t xml:space="preserve"> – Security Management Plan.</w:t>
      </w:r>
      <w:bookmarkEnd w:id="1"/>
    </w:p>
    <w:p w14:paraId="5116D3FC" w14:textId="77777777" w:rsidR="00FC64D8" w:rsidRDefault="00FC64D8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</w:p>
    <w:p w14:paraId="5116D3FD" w14:textId="77777777" w:rsidR="00FC64D8" w:rsidRDefault="00916670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SUPPLIER’S AUTHORISED REPRESENTATIVE</w:t>
      </w:r>
    </w:p>
    <w:p w14:paraId="5DB6FE11" w14:textId="77777777" w:rsidR="009408E5" w:rsidRPr="009408E5" w:rsidRDefault="009408E5" w:rsidP="009408E5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  <w:highlight w:val="black"/>
        </w:rPr>
      </w:pPr>
      <w:r w:rsidRPr="009408E5">
        <w:rPr>
          <w:rFonts w:ascii="Arial" w:eastAsia="Arial" w:hAnsi="Arial" w:cs="Arial"/>
          <w:sz w:val="24"/>
          <w:szCs w:val="24"/>
          <w:highlight w:val="black"/>
        </w:rPr>
        <w:t>Xxxxxxxxxxxxxxxxx</w:t>
      </w:r>
    </w:p>
    <w:p w14:paraId="503DB11C" w14:textId="77777777" w:rsidR="009408E5" w:rsidRDefault="009408E5" w:rsidP="009408E5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 w:rsidRPr="009408E5">
        <w:rPr>
          <w:rFonts w:ascii="Arial" w:eastAsia="Arial" w:hAnsi="Arial" w:cs="Arial"/>
          <w:sz w:val="24"/>
          <w:szCs w:val="24"/>
          <w:highlight w:val="black"/>
        </w:rPr>
        <w:t>xxxxxxxxxxxxxxxxx</w:t>
      </w:r>
    </w:p>
    <w:p w14:paraId="5116D402" w14:textId="77777777" w:rsidR="00FC64D8" w:rsidRDefault="00FC64D8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</w:p>
    <w:p w14:paraId="5116D403" w14:textId="77777777" w:rsidR="00FC64D8" w:rsidRDefault="00916670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SUPPLIER’S CONTRACT MANAGER</w:t>
      </w:r>
    </w:p>
    <w:p w14:paraId="69C05E54" w14:textId="77777777" w:rsidR="009408E5" w:rsidRPr="009408E5" w:rsidRDefault="009408E5" w:rsidP="009408E5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  <w:highlight w:val="black"/>
        </w:rPr>
      </w:pPr>
      <w:r w:rsidRPr="009408E5">
        <w:rPr>
          <w:rFonts w:ascii="Arial" w:eastAsia="Arial" w:hAnsi="Arial" w:cs="Arial"/>
          <w:sz w:val="24"/>
          <w:szCs w:val="24"/>
          <w:highlight w:val="black"/>
        </w:rPr>
        <w:t>Xxxxxxxxxxxxxxxxx</w:t>
      </w:r>
    </w:p>
    <w:p w14:paraId="13EFB095" w14:textId="77777777" w:rsidR="009408E5" w:rsidRDefault="009408E5" w:rsidP="009408E5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 w:rsidRPr="009408E5">
        <w:rPr>
          <w:rFonts w:ascii="Arial" w:eastAsia="Arial" w:hAnsi="Arial" w:cs="Arial"/>
          <w:sz w:val="24"/>
          <w:szCs w:val="24"/>
          <w:highlight w:val="black"/>
        </w:rPr>
        <w:t>xxxxxxxxxxxxxxxxx</w:t>
      </w:r>
    </w:p>
    <w:p w14:paraId="0EAAF1CD" w14:textId="77777777" w:rsidR="00BF5AEE" w:rsidRDefault="00BF5AEE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</w:p>
    <w:p w14:paraId="5116D409" w14:textId="3616403B" w:rsidR="00FC64D8" w:rsidRDefault="00916670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PROGRESS REPORT FREQUENCY</w:t>
      </w:r>
    </w:p>
    <w:p w14:paraId="5116D40A" w14:textId="1779E089" w:rsidR="00FC64D8" w:rsidRPr="00BF5AEE" w:rsidRDefault="00E02B82">
      <w:pPr>
        <w:tabs>
          <w:tab w:val="left" w:pos="2257"/>
        </w:tabs>
        <w:spacing w:after="0" w:line="259" w:lineRule="auto"/>
        <w:rPr>
          <w:rFonts w:ascii="Arial" w:eastAsia="Arial" w:hAnsi="Arial" w:cs="Arial"/>
          <w:bCs/>
          <w:sz w:val="24"/>
          <w:szCs w:val="24"/>
        </w:rPr>
      </w:pPr>
      <w:r w:rsidRPr="00BF5AEE">
        <w:rPr>
          <w:rFonts w:ascii="Arial" w:eastAsia="Arial" w:hAnsi="Arial" w:cs="Arial"/>
          <w:bCs/>
          <w:sz w:val="24"/>
          <w:szCs w:val="24"/>
        </w:rPr>
        <w:t>Not Applicable</w:t>
      </w:r>
    </w:p>
    <w:p w14:paraId="5116D40B" w14:textId="77777777" w:rsidR="00FC64D8" w:rsidRDefault="00FC64D8">
      <w:pPr>
        <w:tabs>
          <w:tab w:val="left" w:pos="2257"/>
        </w:tabs>
        <w:spacing w:after="0" w:line="259" w:lineRule="auto"/>
        <w:rPr>
          <w:rFonts w:ascii="Arial" w:eastAsia="Arial" w:hAnsi="Arial" w:cs="Arial"/>
          <w:b/>
          <w:sz w:val="24"/>
          <w:szCs w:val="24"/>
        </w:rPr>
      </w:pPr>
    </w:p>
    <w:p w14:paraId="5116D40C" w14:textId="77777777" w:rsidR="00FC64D8" w:rsidRDefault="00916670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PROGRESS MEETING FREQUENCY</w:t>
      </w:r>
    </w:p>
    <w:p w14:paraId="276AE5C2" w14:textId="62ADA602" w:rsidR="00E02B82" w:rsidRDefault="008618BF">
      <w:pPr>
        <w:tabs>
          <w:tab w:val="left" w:pos="2257"/>
        </w:tabs>
        <w:spacing w:after="0" w:line="259" w:lineRule="auto"/>
        <w:rPr>
          <w:rFonts w:ascii="Arial" w:eastAsia="Arial" w:hAnsi="Arial" w:cs="Arial"/>
          <w:bCs/>
          <w:sz w:val="24"/>
          <w:szCs w:val="24"/>
        </w:rPr>
      </w:pPr>
      <w:r>
        <w:rPr>
          <w:rFonts w:ascii="Arial" w:eastAsia="Arial" w:hAnsi="Arial" w:cs="Arial"/>
          <w:bCs/>
          <w:sz w:val="24"/>
          <w:szCs w:val="24"/>
        </w:rPr>
        <w:t>Appended at Order Schedule 20 (Order Specification)</w:t>
      </w:r>
    </w:p>
    <w:p w14:paraId="48112E1C" w14:textId="77777777" w:rsidR="008618BF" w:rsidRDefault="008618BF">
      <w:pPr>
        <w:tabs>
          <w:tab w:val="left" w:pos="2257"/>
        </w:tabs>
        <w:spacing w:after="0" w:line="259" w:lineRule="auto"/>
        <w:rPr>
          <w:rFonts w:ascii="Arial" w:eastAsia="Arial" w:hAnsi="Arial" w:cs="Arial"/>
          <w:b/>
          <w:sz w:val="24"/>
          <w:szCs w:val="24"/>
        </w:rPr>
      </w:pPr>
    </w:p>
    <w:p w14:paraId="5116D40F" w14:textId="77777777" w:rsidR="00FC64D8" w:rsidRDefault="00916670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KEY STAFF</w:t>
      </w:r>
    </w:p>
    <w:p w14:paraId="5116D414" w14:textId="410427D0" w:rsidR="00FC64D8" w:rsidRDefault="00BF5AEE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Appended at Order Schedule 7 (Key Supplier Staff)</w:t>
      </w:r>
    </w:p>
    <w:p w14:paraId="6B1C5680" w14:textId="77777777" w:rsidR="00BF5AEE" w:rsidRDefault="00BF5AEE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</w:p>
    <w:p w14:paraId="5116D415" w14:textId="77777777" w:rsidR="00FC64D8" w:rsidRDefault="00916670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KEY SUBCONTRACTOR(S)</w:t>
      </w:r>
    </w:p>
    <w:p w14:paraId="6D560577" w14:textId="77777777" w:rsidR="009408E5" w:rsidRPr="009408E5" w:rsidRDefault="009408E5" w:rsidP="009408E5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  <w:highlight w:val="black"/>
        </w:rPr>
      </w:pPr>
      <w:r w:rsidRPr="009408E5">
        <w:rPr>
          <w:rFonts w:ascii="Arial" w:eastAsia="Arial" w:hAnsi="Arial" w:cs="Arial"/>
          <w:sz w:val="24"/>
          <w:szCs w:val="24"/>
          <w:highlight w:val="black"/>
        </w:rPr>
        <w:t>Xxxxxxxxxxxxxxxxx</w:t>
      </w:r>
    </w:p>
    <w:p w14:paraId="181C8F0F" w14:textId="77777777" w:rsidR="009408E5" w:rsidRDefault="009408E5" w:rsidP="009408E5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 w:rsidRPr="009408E5">
        <w:rPr>
          <w:rFonts w:ascii="Arial" w:eastAsia="Arial" w:hAnsi="Arial" w:cs="Arial"/>
          <w:sz w:val="24"/>
          <w:szCs w:val="24"/>
          <w:highlight w:val="black"/>
        </w:rPr>
        <w:t>xxxxxxxxxxxxxxxxx</w:t>
      </w:r>
    </w:p>
    <w:p w14:paraId="4CE9B052" w14:textId="77777777" w:rsidR="00BF5AEE" w:rsidRPr="00BF5AEE" w:rsidRDefault="00BF5AEE" w:rsidP="00BF5AEE">
      <w:pPr>
        <w:tabs>
          <w:tab w:val="left" w:pos="2257"/>
        </w:tabs>
        <w:spacing w:after="0" w:line="259" w:lineRule="auto"/>
        <w:rPr>
          <w:rFonts w:ascii="Arial" w:eastAsia="Arial" w:hAnsi="Arial" w:cs="Arial"/>
          <w:bCs/>
          <w:sz w:val="24"/>
          <w:szCs w:val="24"/>
        </w:rPr>
      </w:pPr>
    </w:p>
    <w:p w14:paraId="5116D418" w14:textId="77777777" w:rsidR="00FC64D8" w:rsidRDefault="00916670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E-AUCTIONS</w:t>
      </w:r>
    </w:p>
    <w:p w14:paraId="5116D419" w14:textId="43E2ACA6" w:rsidR="00FC64D8" w:rsidRDefault="00916670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Not applicable </w:t>
      </w:r>
    </w:p>
    <w:p w14:paraId="5116D41A" w14:textId="77777777" w:rsidR="00FC64D8" w:rsidRDefault="00FC64D8">
      <w:pPr>
        <w:tabs>
          <w:tab w:val="left" w:pos="2257"/>
        </w:tabs>
        <w:spacing w:after="0" w:line="259" w:lineRule="auto"/>
        <w:rPr>
          <w:rFonts w:ascii="Arial" w:eastAsia="Arial" w:hAnsi="Arial" w:cs="Arial"/>
          <w:b/>
          <w:sz w:val="24"/>
          <w:szCs w:val="24"/>
        </w:rPr>
      </w:pPr>
    </w:p>
    <w:p w14:paraId="5116D41B" w14:textId="77777777" w:rsidR="00FC64D8" w:rsidRDefault="00916670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COMMERCIALLY SENSITIVE INFORMATION</w:t>
      </w:r>
    </w:p>
    <w:p w14:paraId="7A1B31A9" w14:textId="77777777" w:rsidR="008618BF" w:rsidRDefault="008618BF" w:rsidP="008618BF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Appended at DPS Joint Schedule 4 – Commercially Sensitive Information</w:t>
      </w:r>
    </w:p>
    <w:p w14:paraId="5116D41D" w14:textId="77777777" w:rsidR="00FC64D8" w:rsidRDefault="00FC64D8">
      <w:pPr>
        <w:tabs>
          <w:tab w:val="left" w:pos="2257"/>
        </w:tabs>
        <w:spacing w:after="0" w:line="259" w:lineRule="auto"/>
        <w:rPr>
          <w:rFonts w:ascii="Arial" w:eastAsia="Arial" w:hAnsi="Arial" w:cs="Arial"/>
          <w:b/>
          <w:sz w:val="24"/>
          <w:szCs w:val="24"/>
        </w:rPr>
      </w:pPr>
    </w:p>
    <w:p w14:paraId="5116D41E" w14:textId="77777777" w:rsidR="00FC64D8" w:rsidRDefault="00916670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SERVICE CREDITS</w:t>
      </w:r>
    </w:p>
    <w:p w14:paraId="5116D424" w14:textId="0DFFA673" w:rsidR="00FC64D8" w:rsidRPr="00BF5AEE" w:rsidRDefault="00E02B82">
      <w:pPr>
        <w:tabs>
          <w:tab w:val="left" w:pos="2257"/>
        </w:tabs>
        <w:spacing w:after="0" w:line="259" w:lineRule="auto"/>
        <w:rPr>
          <w:rFonts w:ascii="Arial" w:eastAsia="Arial" w:hAnsi="Arial" w:cs="Arial"/>
          <w:bCs/>
          <w:sz w:val="24"/>
          <w:szCs w:val="24"/>
        </w:rPr>
      </w:pPr>
      <w:r w:rsidRPr="00BF5AEE">
        <w:rPr>
          <w:rFonts w:ascii="Arial" w:eastAsia="Arial" w:hAnsi="Arial" w:cs="Arial"/>
          <w:bCs/>
          <w:sz w:val="24"/>
          <w:szCs w:val="24"/>
        </w:rPr>
        <w:t>Not Applicable</w:t>
      </w:r>
    </w:p>
    <w:p w14:paraId="23A131CB" w14:textId="77777777" w:rsidR="00E02B82" w:rsidRDefault="00E02B82">
      <w:pPr>
        <w:tabs>
          <w:tab w:val="left" w:pos="2257"/>
        </w:tabs>
        <w:spacing w:after="0" w:line="259" w:lineRule="auto"/>
        <w:rPr>
          <w:rFonts w:ascii="Arial" w:eastAsia="Arial" w:hAnsi="Arial" w:cs="Arial"/>
          <w:b/>
          <w:sz w:val="24"/>
          <w:szCs w:val="24"/>
        </w:rPr>
      </w:pPr>
    </w:p>
    <w:p w14:paraId="5116D425" w14:textId="77777777" w:rsidR="00FC64D8" w:rsidRDefault="00916670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ADDITIONAL INSURANCES</w:t>
      </w:r>
    </w:p>
    <w:p w14:paraId="5116D426" w14:textId="3CECCBE8" w:rsidR="00FC64D8" w:rsidRDefault="00916670">
      <w:pPr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Not applicable</w:t>
      </w:r>
    </w:p>
    <w:p w14:paraId="5116D428" w14:textId="77777777" w:rsidR="00FC64D8" w:rsidRDefault="00FC64D8">
      <w:pPr>
        <w:spacing w:after="0" w:line="240" w:lineRule="auto"/>
        <w:jc w:val="both"/>
        <w:rPr>
          <w:rFonts w:ascii="Arial" w:eastAsia="Arial" w:hAnsi="Arial" w:cs="Arial"/>
          <w:sz w:val="24"/>
          <w:szCs w:val="24"/>
        </w:rPr>
      </w:pPr>
    </w:p>
    <w:p w14:paraId="5116D429" w14:textId="77777777" w:rsidR="00FC64D8" w:rsidRDefault="00916670">
      <w:pPr>
        <w:spacing w:after="0" w:line="240" w:lineRule="auto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GUARANTEE</w:t>
      </w:r>
    </w:p>
    <w:p w14:paraId="5116D42D" w14:textId="4250A632" w:rsidR="00FC64D8" w:rsidRPr="00E02B82" w:rsidRDefault="00E02B82">
      <w:pPr>
        <w:spacing w:after="0" w:line="259" w:lineRule="auto"/>
        <w:rPr>
          <w:rFonts w:ascii="Arial" w:eastAsia="Arial" w:hAnsi="Arial" w:cs="Arial"/>
          <w:sz w:val="24"/>
          <w:szCs w:val="24"/>
        </w:rPr>
      </w:pPr>
      <w:r w:rsidRPr="00E02B82">
        <w:rPr>
          <w:rFonts w:ascii="Arial" w:eastAsia="Arial" w:hAnsi="Arial" w:cs="Arial"/>
          <w:sz w:val="24"/>
          <w:szCs w:val="24"/>
        </w:rPr>
        <w:t>Not Applicable</w:t>
      </w:r>
    </w:p>
    <w:p w14:paraId="2B04A781" w14:textId="77777777" w:rsidR="00E02B82" w:rsidRDefault="00E02B82">
      <w:pPr>
        <w:spacing w:after="0" w:line="259" w:lineRule="auto"/>
        <w:rPr>
          <w:rFonts w:ascii="Arial" w:eastAsia="Arial" w:hAnsi="Arial" w:cs="Arial"/>
          <w:b/>
          <w:sz w:val="24"/>
          <w:szCs w:val="24"/>
          <w:highlight w:val="yellow"/>
        </w:rPr>
      </w:pPr>
    </w:p>
    <w:p w14:paraId="5116D42E" w14:textId="77777777" w:rsidR="00FC64D8" w:rsidRDefault="00916670">
      <w:pPr>
        <w:spacing w:after="0" w:line="240" w:lineRule="auto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SOCIAL VALUE COMMITMENT</w:t>
      </w:r>
    </w:p>
    <w:p w14:paraId="5116D42F" w14:textId="3E9154FA" w:rsidR="00FC64D8" w:rsidRDefault="00916670">
      <w:pPr>
        <w:spacing w:after="0" w:line="240" w:lineRule="auto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The Supplier agrees, in providing the Deliverables and performing its obligations under the Order Contract, that it will comply with the social value commitments in Order Schedule 4 (Order Tender)</w:t>
      </w:r>
    </w:p>
    <w:p w14:paraId="5116D430" w14:textId="77777777" w:rsidR="00FC64D8" w:rsidRDefault="00FC64D8">
      <w:pPr>
        <w:spacing w:after="240"/>
        <w:jc w:val="both"/>
        <w:rPr>
          <w:rFonts w:ascii="Arial" w:eastAsia="Arial" w:hAnsi="Arial" w:cs="Arial"/>
          <w:sz w:val="24"/>
          <w:szCs w:val="24"/>
        </w:rPr>
      </w:pPr>
    </w:p>
    <w:tbl>
      <w:tblPr>
        <w:tblStyle w:val="a"/>
        <w:tblW w:w="9170" w:type="dxa"/>
        <w:tblBorders>
          <w:top w:val="single" w:sz="4" w:space="0" w:color="95B3D7"/>
          <w:left w:val="single" w:sz="4" w:space="0" w:color="000000"/>
          <w:bottom w:val="single" w:sz="4" w:space="0" w:color="95B3D7"/>
          <w:right w:val="single" w:sz="4" w:space="0" w:color="000000"/>
          <w:insideH w:val="single" w:sz="4" w:space="0" w:color="95B3D7"/>
          <w:insideV w:val="single" w:sz="4" w:space="0" w:color="95B3D7"/>
        </w:tblBorders>
        <w:tblLayout w:type="fixed"/>
        <w:tblLook w:val="0000" w:firstRow="0" w:lastRow="0" w:firstColumn="0" w:lastColumn="0" w:noHBand="0" w:noVBand="0"/>
      </w:tblPr>
      <w:tblGrid>
        <w:gridCol w:w="1526"/>
        <w:gridCol w:w="2980"/>
        <w:gridCol w:w="1556"/>
        <w:gridCol w:w="3108"/>
      </w:tblGrid>
      <w:tr w:rsidR="00FC64D8" w14:paraId="5116D433" w14:textId="77777777" w:rsidTr="00FC64D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3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506" w:type="dxa"/>
            <w:gridSpan w:val="2"/>
          </w:tcPr>
          <w:p w14:paraId="5116D431" w14:textId="77777777" w:rsidR="00FC64D8" w:rsidRDefault="00916670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lastRenderedPageBreak/>
              <w:t>For and on behalf of the Supplier:</w:t>
            </w:r>
          </w:p>
        </w:tc>
        <w:tc>
          <w:tcPr>
            <w:tcW w:w="4664" w:type="dxa"/>
            <w:gridSpan w:val="2"/>
          </w:tcPr>
          <w:p w14:paraId="5116D432" w14:textId="77777777" w:rsidR="00FC64D8" w:rsidRDefault="00916670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76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For and on behalf of the Buyer:</w:t>
            </w:r>
          </w:p>
        </w:tc>
      </w:tr>
      <w:tr w:rsidR="00FC64D8" w14:paraId="5116D438" w14:textId="77777777" w:rsidTr="00FC64D8">
        <w:trPr>
          <w:trHeight w:val="63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26" w:type="dxa"/>
          </w:tcPr>
          <w:p w14:paraId="5116D434" w14:textId="77777777" w:rsidR="00FC64D8" w:rsidRDefault="00916670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Signature:</w:t>
            </w:r>
          </w:p>
        </w:tc>
        <w:tc>
          <w:tcPr>
            <w:tcW w:w="2980" w:type="dxa"/>
          </w:tcPr>
          <w:p w14:paraId="5116D435" w14:textId="7C477A11" w:rsidR="00FC64D8" w:rsidRDefault="009408E5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/>
              <w:ind w:left="142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9408E5">
              <w:rPr>
                <w:rFonts w:ascii="Arial" w:eastAsia="Arial" w:hAnsi="Arial" w:cs="Arial"/>
                <w:color w:val="000000"/>
                <w:sz w:val="24"/>
                <w:szCs w:val="24"/>
                <w:highlight w:val="black"/>
              </w:rPr>
              <w:t>XXXXXXXXXX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56" w:type="dxa"/>
          </w:tcPr>
          <w:p w14:paraId="5116D436" w14:textId="77777777" w:rsidR="00FC64D8" w:rsidRDefault="00916670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/>
              <w:ind w:left="142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Signature:</w:t>
            </w:r>
          </w:p>
        </w:tc>
        <w:tc>
          <w:tcPr>
            <w:tcW w:w="3108" w:type="dxa"/>
          </w:tcPr>
          <w:p w14:paraId="5116D437" w14:textId="47523C7E" w:rsidR="00FC64D8" w:rsidRDefault="009408E5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/>
              <w:ind w:left="142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9408E5">
              <w:rPr>
                <w:rFonts w:ascii="Arial" w:eastAsia="Arial" w:hAnsi="Arial" w:cs="Arial"/>
                <w:color w:val="000000"/>
                <w:sz w:val="24"/>
                <w:szCs w:val="24"/>
                <w:highlight w:val="black"/>
              </w:rPr>
              <w:t>XXXXXXXXXX</w:t>
            </w:r>
          </w:p>
        </w:tc>
      </w:tr>
      <w:tr w:rsidR="00FC64D8" w14:paraId="5116D43D" w14:textId="77777777" w:rsidTr="00FC64D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3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26" w:type="dxa"/>
          </w:tcPr>
          <w:p w14:paraId="5116D439" w14:textId="77777777" w:rsidR="00FC64D8" w:rsidRDefault="00916670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Name:</w:t>
            </w:r>
          </w:p>
        </w:tc>
        <w:tc>
          <w:tcPr>
            <w:tcW w:w="2980" w:type="dxa"/>
          </w:tcPr>
          <w:p w14:paraId="5116D43A" w14:textId="5FEC355F" w:rsidR="00FC64D8" w:rsidRDefault="009408E5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/>
              <w:ind w:left="142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9408E5">
              <w:rPr>
                <w:rFonts w:ascii="Arial" w:eastAsia="Arial" w:hAnsi="Arial" w:cs="Arial"/>
                <w:color w:val="000000"/>
                <w:sz w:val="24"/>
                <w:szCs w:val="24"/>
                <w:highlight w:val="black"/>
              </w:rPr>
              <w:t>XXXXXXXXXX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56" w:type="dxa"/>
          </w:tcPr>
          <w:p w14:paraId="5116D43B" w14:textId="77777777" w:rsidR="00FC64D8" w:rsidRDefault="00916670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/>
              <w:ind w:left="142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Name:</w:t>
            </w:r>
          </w:p>
        </w:tc>
        <w:tc>
          <w:tcPr>
            <w:tcW w:w="3108" w:type="dxa"/>
          </w:tcPr>
          <w:p w14:paraId="5116D43C" w14:textId="12F08AD9" w:rsidR="00FC64D8" w:rsidRDefault="009408E5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/>
              <w:ind w:left="142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9408E5">
              <w:rPr>
                <w:rFonts w:ascii="Arial" w:eastAsia="Arial" w:hAnsi="Arial" w:cs="Arial"/>
                <w:color w:val="000000"/>
                <w:sz w:val="24"/>
                <w:szCs w:val="24"/>
                <w:highlight w:val="black"/>
              </w:rPr>
              <w:t>XXXXXXXXXX</w:t>
            </w:r>
          </w:p>
        </w:tc>
      </w:tr>
      <w:tr w:rsidR="00FC64D8" w14:paraId="5116D442" w14:textId="77777777" w:rsidTr="00FC64D8">
        <w:trPr>
          <w:trHeight w:val="63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26" w:type="dxa"/>
          </w:tcPr>
          <w:p w14:paraId="5116D43E" w14:textId="77777777" w:rsidR="00FC64D8" w:rsidRDefault="00916670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Role:</w:t>
            </w:r>
          </w:p>
        </w:tc>
        <w:tc>
          <w:tcPr>
            <w:tcW w:w="2980" w:type="dxa"/>
          </w:tcPr>
          <w:p w14:paraId="5116D43F" w14:textId="40CC6AC8" w:rsidR="00FC64D8" w:rsidRDefault="009408E5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/>
              <w:ind w:left="142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9408E5">
              <w:rPr>
                <w:rFonts w:ascii="Arial" w:eastAsia="Arial" w:hAnsi="Arial" w:cs="Arial"/>
                <w:color w:val="000000"/>
                <w:sz w:val="24"/>
                <w:szCs w:val="24"/>
                <w:highlight w:val="black"/>
              </w:rPr>
              <w:t>XXXXXXXXXX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56" w:type="dxa"/>
          </w:tcPr>
          <w:p w14:paraId="5116D440" w14:textId="77777777" w:rsidR="00FC64D8" w:rsidRDefault="00916670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/>
              <w:ind w:left="142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Role:</w:t>
            </w:r>
          </w:p>
        </w:tc>
        <w:tc>
          <w:tcPr>
            <w:tcW w:w="3108" w:type="dxa"/>
          </w:tcPr>
          <w:p w14:paraId="5116D441" w14:textId="2ED7E71E" w:rsidR="00FC64D8" w:rsidRDefault="009408E5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/>
              <w:ind w:left="142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9408E5">
              <w:rPr>
                <w:rFonts w:ascii="Arial" w:eastAsia="Arial" w:hAnsi="Arial" w:cs="Arial"/>
                <w:color w:val="000000"/>
                <w:sz w:val="24"/>
                <w:szCs w:val="24"/>
                <w:highlight w:val="black"/>
              </w:rPr>
              <w:t>XXXXXXXXXX</w:t>
            </w:r>
          </w:p>
        </w:tc>
      </w:tr>
      <w:tr w:rsidR="00FC64D8" w14:paraId="5116D447" w14:textId="77777777" w:rsidTr="00FC64D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6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26" w:type="dxa"/>
          </w:tcPr>
          <w:p w14:paraId="5116D443" w14:textId="77777777" w:rsidR="00FC64D8" w:rsidRDefault="00916670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Date:</w:t>
            </w:r>
          </w:p>
        </w:tc>
        <w:tc>
          <w:tcPr>
            <w:tcW w:w="2980" w:type="dxa"/>
          </w:tcPr>
          <w:p w14:paraId="5116D444" w14:textId="3C593A1C" w:rsidR="00FC64D8" w:rsidRDefault="009408E5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/>
              <w:ind w:left="142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9408E5">
              <w:rPr>
                <w:rFonts w:ascii="Arial" w:eastAsia="Arial" w:hAnsi="Arial" w:cs="Arial"/>
                <w:color w:val="000000"/>
                <w:sz w:val="24"/>
                <w:szCs w:val="24"/>
                <w:highlight w:val="black"/>
              </w:rPr>
              <w:t>XXXXXXXXXX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56" w:type="dxa"/>
          </w:tcPr>
          <w:p w14:paraId="5116D445" w14:textId="77777777" w:rsidR="00FC64D8" w:rsidRDefault="00916670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/>
              <w:ind w:left="142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Date:</w:t>
            </w:r>
          </w:p>
        </w:tc>
        <w:tc>
          <w:tcPr>
            <w:tcW w:w="3108" w:type="dxa"/>
          </w:tcPr>
          <w:p w14:paraId="5116D446" w14:textId="5A7109EE" w:rsidR="00FC64D8" w:rsidRDefault="009408E5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/>
              <w:ind w:left="142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9408E5">
              <w:rPr>
                <w:rFonts w:ascii="Arial" w:eastAsia="Arial" w:hAnsi="Arial" w:cs="Arial"/>
                <w:color w:val="000000"/>
                <w:sz w:val="24"/>
                <w:szCs w:val="24"/>
                <w:highlight w:val="black"/>
              </w:rPr>
              <w:t>XXXXXXXXXX</w:t>
            </w:r>
          </w:p>
        </w:tc>
      </w:tr>
    </w:tbl>
    <w:p w14:paraId="5116D44A" w14:textId="77777777" w:rsidR="00FC64D8" w:rsidRDefault="00FC64D8">
      <w:pPr>
        <w:rPr>
          <w:rFonts w:ascii="Arial" w:eastAsia="Arial" w:hAnsi="Arial" w:cs="Arial"/>
        </w:rPr>
      </w:pPr>
    </w:p>
    <w:sectPr w:rsidR="00FC64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CCDB1E2" w14:textId="77777777" w:rsidR="007B30F2" w:rsidRDefault="007B30F2">
      <w:pPr>
        <w:spacing w:after="0" w:line="240" w:lineRule="auto"/>
      </w:pPr>
      <w:r>
        <w:separator/>
      </w:r>
    </w:p>
  </w:endnote>
  <w:endnote w:type="continuationSeparator" w:id="0">
    <w:p w14:paraId="5776EA22" w14:textId="77777777" w:rsidR="007B30F2" w:rsidRDefault="007B30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TZhongsong">
    <w:charset w:val="86"/>
    <w:family w:val="auto"/>
    <w:pitch w:val="variable"/>
    <w:sig w:usb0="00000287" w:usb1="080F0000" w:usb2="00000010" w:usb3="00000000" w:csb0="0004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old">
    <w:panose1 w:val="020B0704020202020204"/>
    <w:charset w:val="00"/>
    <w:family w:val="auto"/>
    <w:notTrueType/>
    <w:pitch w:val="default"/>
    <w:sig w:usb0="00000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DA641C3" w14:textId="77777777" w:rsidR="009408E5" w:rsidRDefault="009408E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16D44D" w14:textId="50560CA0" w:rsidR="00FC64D8" w:rsidRDefault="00916670">
    <w:pP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102F348A" wp14:editId="2A7F409B">
              <wp:simplePos x="0" y="0"/>
              <wp:positionH relativeFrom="page">
                <wp:posOffset>0</wp:posOffset>
              </wp:positionH>
              <wp:positionV relativeFrom="page">
                <wp:posOffset>10227945</wp:posOffset>
              </wp:positionV>
              <wp:extent cx="7560310" cy="273050"/>
              <wp:effectExtent l="0" t="0" r="0" b="12700"/>
              <wp:wrapNone/>
              <wp:docPr id="1" name="MSIPCM30c34b2db0c55e7e541ac86e" descr="{&quot;HashCode&quot;:-1264847310,&quot;Height&quot;:841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09DFE99B" w14:textId="792012FF" w:rsidR="00916670" w:rsidRPr="00916670" w:rsidRDefault="00916670" w:rsidP="00916670">
                          <w:pPr>
                            <w:spacing w:after="0"/>
                            <w:jc w:val="center"/>
                            <w:rPr>
                              <w:color w:val="000000"/>
                              <w:sz w:val="20"/>
                            </w:rPr>
                          </w:pPr>
                          <w:r w:rsidRPr="00916670">
                            <w:rPr>
                              <w:color w:val="000000"/>
                              <w:sz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02F348A" id="_x0000_t202" coordsize="21600,21600" o:spt="202" path="m,l,21600r21600,l21600,xe">
              <v:stroke joinstyle="miter"/>
              <v:path gradientshapeok="t" o:connecttype="rect"/>
            </v:shapetype>
            <v:shape id="MSIPCM30c34b2db0c55e7e541ac86e" o:spid="_x0000_s1026" type="#_x0000_t202" alt="{&quot;HashCode&quot;:-1264847310,&quot;Height&quot;:841.0,&quot;Width&quot;:595.0,&quot;Placement&quot;:&quot;Footer&quot;,&quot;Index&quot;:&quot;Primary&quot;,&quot;Section&quot;:1,&quot;Top&quot;:0.0,&quot;Left&quot;:0.0}" style="position:absolute;margin-left:0;margin-top:805.35pt;width:595.3pt;height:21.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" o:allowincell="f" filled="f" stroked="f" strokeweight=".5pt">
              <v:fill o:detectmouseclick="t"/>
              <v:textbox inset=",0,,0">
                <w:txbxContent>
                  <w:p w14:paraId="09DFE99B" w14:textId="792012FF" w:rsidR="00916670" w:rsidRPr="00916670" w:rsidRDefault="00916670" w:rsidP="00916670">
                    <w:pPr>
                      <w:spacing w:after="0"/>
                      <w:jc w:val="center"/>
                      <w:rPr>
                        <w:color w:val="000000"/>
                        <w:sz w:val="20"/>
                      </w:rPr>
                    </w:pPr>
                    <w:r w:rsidRPr="00916670">
                      <w:rPr>
                        <w:color w:val="000000"/>
                        <w:sz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rFonts w:ascii="Arial" w:eastAsia="Arial" w:hAnsi="Arial" w:cs="Arial"/>
        <w:sz w:val="20"/>
        <w:szCs w:val="20"/>
      </w:rPr>
      <w:t>RM6126 - Research &amp; Insights DPS</w:t>
    </w:r>
    <w:r>
      <w:rPr>
        <w:rFonts w:ascii="Arial" w:eastAsia="Arial" w:hAnsi="Arial" w:cs="Arial"/>
        <w:sz w:val="20"/>
        <w:szCs w:val="20"/>
      </w:rPr>
      <w:tab/>
      <w:t xml:space="preserve">                                           </w:t>
    </w:r>
  </w:p>
  <w:p w14:paraId="5116D44E" w14:textId="0186EA30" w:rsidR="00FC64D8" w:rsidRDefault="00916670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Project Version: v1.0</w:t>
    </w:r>
    <w:r>
      <w:rPr>
        <w:rFonts w:ascii="Arial" w:eastAsia="Arial" w:hAnsi="Arial" w:cs="Arial"/>
        <w:color w:val="000000"/>
        <w:sz w:val="20"/>
        <w:szCs w:val="20"/>
      </w:rPr>
      <w:tab/>
    </w:r>
    <w:r>
      <w:rPr>
        <w:rFonts w:ascii="Arial" w:eastAsia="Arial" w:hAnsi="Arial" w:cs="Arial"/>
        <w:color w:val="000000"/>
        <w:sz w:val="20"/>
        <w:szCs w:val="20"/>
      </w:rPr>
      <w:tab/>
      <w:t xml:space="preserve"> </w:t>
    </w:r>
    <w:r>
      <w:rPr>
        <w:rFonts w:ascii="Arial" w:eastAsia="Arial" w:hAnsi="Arial" w:cs="Arial"/>
        <w:color w:val="000000"/>
        <w:sz w:val="20"/>
        <w:szCs w:val="20"/>
      </w:rPr>
      <w:fldChar w:fldCharType="begin"/>
    </w:r>
    <w:r>
      <w:rPr>
        <w:rFonts w:ascii="Arial" w:eastAsia="Arial" w:hAnsi="Arial" w:cs="Arial"/>
        <w:color w:val="000000"/>
        <w:sz w:val="20"/>
        <w:szCs w:val="20"/>
      </w:rPr>
      <w:instrText>PAGE</w:instrText>
    </w:r>
    <w:r>
      <w:rPr>
        <w:rFonts w:ascii="Arial" w:eastAsia="Arial" w:hAnsi="Arial" w:cs="Arial"/>
        <w:color w:val="000000"/>
        <w:sz w:val="20"/>
        <w:szCs w:val="20"/>
      </w:rPr>
      <w:fldChar w:fldCharType="separate"/>
    </w:r>
    <w:r w:rsidR="00E81E2D">
      <w:rPr>
        <w:rFonts w:ascii="Arial" w:eastAsia="Arial" w:hAnsi="Arial" w:cs="Arial"/>
        <w:noProof/>
        <w:color w:val="000000"/>
        <w:sz w:val="20"/>
        <w:szCs w:val="20"/>
      </w:rPr>
      <w:t>1</w:t>
    </w:r>
    <w:r>
      <w:rPr>
        <w:rFonts w:ascii="Arial" w:eastAsia="Arial" w:hAnsi="Arial" w:cs="Arial"/>
        <w:color w:val="000000"/>
        <w:sz w:val="20"/>
        <w:szCs w:val="20"/>
      </w:rPr>
      <w:fldChar w:fldCharType="end"/>
    </w:r>
  </w:p>
  <w:p w14:paraId="5116D44F" w14:textId="77777777" w:rsidR="00FC64D8" w:rsidRDefault="00916670">
    <w:pPr>
      <w:spacing w:after="0" w:line="240" w:lineRule="auto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Model Version: v1.3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16D452" w14:textId="77777777" w:rsidR="00FC64D8" w:rsidRDefault="00FC64D8">
    <w:pPr>
      <w:tabs>
        <w:tab w:val="center" w:pos="4513"/>
        <w:tab w:val="right" w:pos="9026"/>
      </w:tabs>
      <w:spacing w:after="0"/>
      <w:jc w:val="both"/>
      <w:rPr>
        <w:color w:val="A6A6A6"/>
      </w:rPr>
    </w:pPr>
  </w:p>
  <w:p w14:paraId="5116D453" w14:textId="77777777" w:rsidR="00FC64D8" w:rsidRDefault="00916670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Framework Ref: RM</w:t>
    </w:r>
    <w:r>
      <w:rPr>
        <w:rFonts w:ascii="Arial" w:eastAsia="Arial" w:hAnsi="Arial" w:cs="Arial"/>
        <w:sz w:val="20"/>
        <w:szCs w:val="20"/>
      </w:rPr>
      <w:tab/>
      <w:t xml:space="preserve">                                           </w:t>
    </w:r>
  </w:p>
  <w:p w14:paraId="5116D454" w14:textId="77777777" w:rsidR="00FC64D8" w:rsidRDefault="00916670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Project Version: v1.0</w:t>
    </w:r>
    <w:r>
      <w:rPr>
        <w:rFonts w:ascii="Arial" w:eastAsia="Arial" w:hAnsi="Arial" w:cs="Arial"/>
        <w:color w:val="000000"/>
        <w:sz w:val="20"/>
        <w:szCs w:val="20"/>
      </w:rPr>
      <w:tab/>
    </w:r>
    <w:r>
      <w:rPr>
        <w:rFonts w:ascii="Arial" w:eastAsia="Arial" w:hAnsi="Arial" w:cs="Arial"/>
        <w:color w:val="000000"/>
        <w:sz w:val="20"/>
        <w:szCs w:val="20"/>
      </w:rPr>
      <w:tab/>
      <w:t xml:space="preserve"> </w:t>
    </w:r>
    <w:r>
      <w:rPr>
        <w:rFonts w:ascii="Arial" w:eastAsia="Arial" w:hAnsi="Arial" w:cs="Arial"/>
        <w:color w:val="000000"/>
        <w:sz w:val="20"/>
        <w:szCs w:val="20"/>
      </w:rPr>
      <w:fldChar w:fldCharType="begin"/>
    </w:r>
    <w:r>
      <w:rPr>
        <w:rFonts w:ascii="Arial" w:eastAsia="Arial" w:hAnsi="Arial" w:cs="Arial"/>
        <w:color w:val="000000"/>
        <w:sz w:val="20"/>
        <w:szCs w:val="20"/>
      </w:rPr>
      <w:instrText>PAGE</w:instrText>
    </w:r>
    <w:r>
      <w:rPr>
        <w:rFonts w:ascii="Arial" w:eastAsia="Arial" w:hAnsi="Arial" w:cs="Arial"/>
        <w:color w:val="000000"/>
        <w:sz w:val="20"/>
        <w:szCs w:val="20"/>
      </w:rPr>
      <w:fldChar w:fldCharType="end"/>
    </w:r>
  </w:p>
  <w:p w14:paraId="5116D455" w14:textId="77777777" w:rsidR="00FC64D8" w:rsidRDefault="00916670">
    <w:pPr>
      <w:spacing w:after="0" w:line="240" w:lineRule="auto"/>
      <w:jc w:val="both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Model Version: v3.0</w:t>
    </w:r>
    <w:r>
      <w:rPr>
        <w:rFonts w:ascii="Arial" w:eastAsia="Arial" w:hAnsi="Arial" w:cs="Arial"/>
        <w:sz w:val="20"/>
        <w:szCs w:val="20"/>
      </w:rPr>
      <w:tab/>
    </w:r>
    <w:r>
      <w:rPr>
        <w:rFonts w:ascii="Arial" w:eastAsia="Arial" w:hAnsi="Arial" w:cs="Arial"/>
        <w:sz w:val="20"/>
        <w:szCs w:val="20"/>
      </w:rPr>
      <w:tab/>
    </w:r>
    <w:r>
      <w:rPr>
        <w:rFonts w:ascii="Arial" w:eastAsia="Arial" w:hAnsi="Arial" w:cs="Arial"/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75AEC86" w14:textId="77777777" w:rsidR="007B30F2" w:rsidRDefault="007B30F2">
      <w:pPr>
        <w:spacing w:after="0" w:line="240" w:lineRule="auto"/>
      </w:pPr>
      <w:r>
        <w:separator/>
      </w:r>
    </w:p>
  </w:footnote>
  <w:footnote w:type="continuationSeparator" w:id="0">
    <w:p w14:paraId="4A3D3AAD" w14:textId="77777777" w:rsidR="007B30F2" w:rsidRDefault="007B30F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8A4C280" w14:textId="77777777" w:rsidR="009408E5" w:rsidRDefault="009408E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16D44B" w14:textId="77777777" w:rsidR="00FC64D8" w:rsidRDefault="00916670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b/>
        <w:color w:val="000000"/>
        <w:sz w:val="20"/>
        <w:szCs w:val="20"/>
      </w:rPr>
      <w:t>DPS Schedule 6 (Order Form Template and Order Schedules)</w:t>
    </w:r>
  </w:p>
  <w:p w14:paraId="5116D44C" w14:textId="77777777" w:rsidR="00FC64D8" w:rsidRDefault="00916670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Crown Copyright</w:t>
    </w:r>
    <w:r>
      <w:rPr>
        <w:rFonts w:ascii="Arial" w:eastAsia="Arial" w:hAnsi="Arial" w:cs="Arial"/>
        <w:color w:val="000000"/>
        <w:sz w:val="14"/>
        <w:szCs w:val="14"/>
      </w:rPr>
      <w:t xml:space="preserve"> </w:t>
    </w:r>
    <w:r>
      <w:rPr>
        <w:rFonts w:ascii="Arial" w:eastAsia="Arial" w:hAnsi="Arial" w:cs="Arial"/>
        <w:color w:val="000000"/>
        <w:sz w:val="20"/>
        <w:szCs w:val="20"/>
      </w:rPr>
      <w:t>2021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16D450" w14:textId="77777777" w:rsidR="00FC64D8" w:rsidRDefault="00916670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b/>
        <w:color w:val="000000"/>
        <w:sz w:val="20"/>
        <w:szCs w:val="20"/>
      </w:rPr>
      <w:t>Framework Schedule 6 (Order Form Template and Call-Off Schedules)</w:t>
    </w:r>
  </w:p>
  <w:p w14:paraId="5116D451" w14:textId="77777777" w:rsidR="00FC64D8" w:rsidRDefault="00916670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Crown Copyright</w:t>
    </w:r>
    <w:r>
      <w:rPr>
        <w:rFonts w:ascii="Arial" w:eastAsia="Arial" w:hAnsi="Arial" w:cs="Arial"/>
        <w:color w:val="000000"/>
        <w:sz w:val="14"/>
        <w:szCs w:val="14"/>
      </w:rPr>
      <w:t xml:space="preserve"> </w:t>
    </w:r>
    <w:r>
      <w:rPr>
        <w:rFonts w:ascii="Arial" w:eastAsia="Arial" w:hAnsi="Arial" w:cs="Arial"/>
        <w:color w:val="000000"/>
        <w:sz w:val="20"/>
        <w:szCs w:val="20"/>
      </w:rPr>
      <w:t>2018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B171AA6"/>
    <w:multiLevelType w:val="multilevel"/>
    <w:tmpl w:val="EAD8EA8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43B832CD"/>
    <w:multiLevelType w:val="multilevel"/>
    <w:tmpl w:val="3E4EC8B6"/>
    <w:lvl w:ilvl="0">
      <w:start w:val="1"/>
      <w:numFmt w:val="bullet"/>
      <w:lvlText w:val="●"/>
      <w:lvlJc w:val="left"/>
      <w:pPr>
        <w:ind w:left="108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73555CDC"/>
    <w:multiLevelType w:val="multilevel"/>
    <w:tmpl w:val="4F62ED30"/>
    <w:lvl w:ilvl="0">
      <w:start w:val="1"/>
      <w:numFmt w:val="decimal"/>
      <w:pStyle w:val="GPSL1CLAUSEHEADING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GPSL2numberedclause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GPSL3numberedclause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GPSL4numberedclause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GPSL5numberedclause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GPSL6numbered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73BA66F1"/>
    <w:multiLevelType w:val="multilevel"/>
    <w:tmpl w:val="011A7FF6"/>
    <w:lvl w:ilvl="0">
      <w:start w:val="1"/>
      <w:numFmt w:val="decimal"/>
      <w:pStyle w:val="GPSL1SCHEDULEHeading"/>
      <w:lvlText w:val="%1."/>
      <w:lvlJc w:val="left"/>
      <w:pPr>
        <w:ind w:left="720" w:hanging="360"/>
      </w:pPr>
    </w:lvl>
    <w:lvl w:ilvl="1">
      <w:start w:val="1"/>
      <w:numFmt w:val="lowerRoman"/>
      <w:pStyle w:val="11table"/>
      <w:lvlText w:val="%2."/>
      <w:lvlJc w:val="righ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C64D8"/>
    <w:rsid w:val="00057CF9"/>
    <w:rsid w:val="00074BC5"/>
    <w:rsid w:val="00094F86"/>
    <w:rsid w:val="00124C96"/>
    <w:rsid w:val="00131A78"/>
    <w:rsid w:val="00144736"/>
    <w:rsid w:val="00145233"/>
    <w:rsid w:val="0018602B"/>
    <w:rsid w:val="001F1A7F"/>
    <w:rsid w:val="002820B4"/>
    <w:rsid w:val="00295CA0"/>
    <w:rsid w:val="003130E9"/>
    <w:rsid w:val="003C60AE"/>
    <w:rsid w:val="004137B9"/>
    <w:rsid w:val="00522556"/>
    <w:rsid w:val="005531AA"/>
    <w:rsid w:val="00670B3B"/>
    <w:rsid w:val="00687112"/>
    <w:rsid w:val="007B30F2"/>
    <w:rsid w:val="00821664"/>
    <w:rsid w:val="008618BF"/>
    <w:rsid w:val="008808E1"/>
    <w:rsid w:val="00882E4B"/>
    <w:rsid w:val="008E2C43"/>
    <w:rsid w:val="00916670"/>
    <w:rsid w:val="0093135E"/>
    <w:rsid w:val="009408E5"/>
    <w:rsid w:val="009833F7"/>
    <w:rsid w:val="009A7651"/>
    <w:rsid w:val="009D33B0"/>
    <w:rsid w:val="009F350F"/>
    <w:rsid w:val="00A170A9"/>
    <w:rsid w:val="00A53789"/>
    <w:rsid w:val="00A72625"/>
    <w:rsid w:val="00A934B1"/>
    <w:rsid w:val="00A965C0"/>
    <w:rsid w:val="00AA4CAE"/>
    <w:rsid w:val="00AB1CD6"/>
    <w:rsid w:val="00AC54D9"/>
    <w:rsid w:val="00B61123"/>
    <w:rsid w:val="00B9012E"/>
    <w:rsid w:val="00BC6A48"/>
    <w:rsid w:val="00BE0E4A"/>
    <w:rsid w:val="00BF5AEE"/>
    <w:rsid w:val="00C1081B"/>
    <w:rsid w:val="00C4325D"/>
    <w:rsid w:val="00D27D41"/>
    <w:rsid w:val="00D37B05"/>
    <w:rsid w:val="00E02B82"/>
    <w:rsid w:val="00E545DD"/>
    <w:rsid w:val="00E81E2D"/>
    <w:rsid w:val="00F02474"/>
    <w:rsid w:val="00F0467E"/>
    <w:rsid w:val="00F279FF"/>
    <w:rsid w:val="00F3427E"/>
    <w:rsid w:val="00FC218C"/>
    <w:rsid w:val="00FC64D8"/>
    <w:rsid w:val="00FC6D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5116D374"/>
  <w15:docId w15:val="{46ACFB7F-1B50-4C73-837B-9CBBD6E968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Times New Roman"/>
    </w:rPr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11table">
    <w:name w:val="1.1 table"/>
    <w:basedOn w:val="Normal"/>
    <w:link w:val="11tableChar"/>
    <w:qFormat/>
    <w:pPr>
      <w:numPr>
        <w:ilvl w:val="1"/>
        <w:numId w:val="1"/>
      </w:numPr>
      <w:adjustRightInd w:val="0"/>
      <w:spacing w:after="0" w:line="240" w:lineRule="auto"/>
    </w:pPr>
    <w:rPr>
      <w:rFonts w:eastAsia="STZhongsong"/>
      <w:b/>
      <w:lang w:eastAsia="zh-CN"/>
    </w:rPr>
  </w:style>
  <w:style w:type="character" w:customStyle="1" w:styleId="11tableChar">
    <w:name w:val="1.1 table Char"/>
    <w:link w:val="11table"/>
    <w:rPr>
      <w:rFonts w:ascii="Calibri" w:eastAsia="STZhongsong" w:hAnsi="Calibri" w:cs="Times New Roman"/>
      <w:b/>
      <w:lang w:eastAsia="zh-CN"/>
    </w:rPr>
  </w:style>
  <w:style w:type="paragraph" w:customStyle="1" w:styleId="MarginText">
    <w:name w:val="Margin Text"/>
    <w:basedOn w:val="Normal"/>
    <w:link w:val="MarginTextChar"/>
    <w:pPr>
      <w:keepNext/>
      <w:adjustRightInd w:val="0"/>
      <w:spacing w:before="240" w:after="120" w:line="240" w:lineRule="auto"/>
      <w:ind w:left="142"/>
      <w:jc w:val="both"/>
    </w:pPr>
    <w:rPr>
      <w:rFonts w:ascii="Arial" w:eastAsia="STZhongsong" w:hAnsi="Arial"/>
      <w:sz w:val="18"/>
      <w:szCs w:val="18"/>
      <w:lang w:eastAsia="zh-CN"/>
    </w:rPr>
  </w:style>
  <w:style w:type="character" w:customStyle="1" w:styleId="MarginTextChar">
    <w:name w:val="Margin Text Char"/>
    <w:link w:val="MarginText"/>
    <w:rPr>
      <w:rFonts w:ascii="Arial" w:eastAsia="STZhongsong" w:hAnsi="Arial" w:cs="Times New Roman"/>
      <w:sz w:val="18"/>
      <w:szCs w:val="18"/>
      <w:lang w:eastAsia="zh-CN"/>
    </w:rPr>
  </w:style>
  <w:style w:type="paragraph" w:styleId="ListParagraph">
    <w:name w:val="List Paragraph"/>
    <w:basedOn w:val="Normal"/>
    <w:qFormat/>
    <w:pPr>
      <w:ind w:left="720"/>
      <w:contextualSpacing/>
    </w:pPr>
  </w:style>
  <w:style w:type="paragraph" w:customStyle="1" w:styleId="GPSL2NumberedBoldHeading">
    <w:name w:val="GPS L2 Numbered Bold Heading"/>
    <w:basedOn w:val="Normal"/>
    <w:qFormat/>
    <w:pPr>
      <w:tabs>
        <w:tab w:val="left" w:pos="1134"/>
      </w:tabs>
      <w:autoSpaceDN w:val="0"/>
      <w:spacing w:before="120" w:after="120" w:line="240" w:lineRule="auto"/>
      <w:ind w:left="1494" w:hanging="218"/>
      <w:jc w:val="both"/>
    </w:pPr>
    <w:rPr>
      <w:rFonts w:eastAsia="Times New Roman" w:cs="Arial"/>
      <w:b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eastAsia="Calibri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Calibri" w:hAnsi="Calibri" w:cs="Times New Roman"/>
      <w:b/>
      <w:bCs/>
      <w:sz w:val="20"/>
      <w:szCs w:val="20"/>
    </w:rPr>
  </w:style>
  <w:style w:type="paragraph" w:styleId="Revision">
    <w:name w:val="Revision"/>
    <w:hidden/>
    <w:uiPriority w:val="99"/>
    <w:semiHidden/>
    <w:pPr>
      <w:spacing w:after="0" w:line="240" w:lineRule="auto"/>
    </w:pPr>
    <w:rPr>
      <w:rFonts w:cs="Times New Roman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GPSL1CLAUSEHEADING">
    <w:name w:val="GPS L1 CLAUSE HEADING"/>
    <w:basedOn w:val="Normal"/>
    <w:next w:val="Normal"/>
    <w:qFormat/>
    <w:pPr>
      <w:numPr>
        <w:numId w:val="4"/>
      </w:numPr>
      <w:tabs>
        <w:tab w:val="left" w:pos="0"/>
      </w:tabs>
      <w:adjustRightInd w:val="0"/>
      <w:spacing w:before="240" w:after="240" w:line="240" w:lineRule="auto"/>
      <w:jc w:val="both"/>
      <w:outlineLvl w:val="1"/>
    </w:pPr>
    <w:rPr>
      <w:rFonts w:ascii="Arial Bold" w:eastAsia="STZhongsong" w:hAnsi="Arial Bold" w:cs="Arial"/>
      <w:b/>
      <w:caps/>
      <w:lang w:eastAsia="zh-CN"/>
    </w:rPr>
  </w:style>
  <w:style w:type="paragraph" w:customStyle="1" w:styleId="GPSL2numberedclause">
    <w:name w:val="GPS L2 numbered clause"/>
    <w:basedOn w:val="Normal"/>
    <w:qFormat/>
    <w:pPr>
      <w:numPr>
        <w:ilvl w:val="1"/>
        <w:numId w:val="4"/>
      </w:numPr>
      <w:tabs>
        <w:tab w:val="left" w:pos="1134"/>
      </w:tabs>
      <w:adjustRightInd w:val="0"/>
      <w:spacing w:before="120" w:after="120" w:line="240" w:lineRule="auto"/>
      <w:jc w:val="both"/>
    </w:pPr>
    <w:rPr>
      <w:rFonts w:eastAsia="Times New Roman" w:cs="Arial"/>
      <w:lang w:eastAsia="zh-CN"/>
    </w:rPr>
  </w:style>
  <w:style w:type="paragraph" w:customStyle="1" w:styleId="GPSL3numberedclause">
    <w:name w:val="GPS L3 numbered clause"/>
    <w:basedOn w:val="GPSL2numberedclause"/>
    <w:link w:val="GPSL3numberedclauseChar"/>
    <w:qFormat/>
    <w:pPr>
      <w:numPr>
        <w:ilvl w:val="2"/>
      </w:numPr>
      <w:tabs>
        <w:tab w:val="clear" w:pos="1134"/>
        <w:tab w:val="left" w:pos="1985"/>
        <w:tab w:val="left" w:pos="2127"/>
      </w:tabs>
    </w:pPr>
  </w:style>
  <w:style w:type="paragraph" w:customStyle="1" w:styleId="GPSL4numberedclause">
    <w:name w:val="GPS L4 numbered clause"/>
    <w:basedOn w:val="GPSL3numberedclause"/>
    <w:qFormat/>
    <w:pPr>
      <w:numPr>
        <w:ilvl w:val="3"/>
      </w:numPr>
      <w:tabs>
        <w:tab w:val="clear" w:pos="2127"/>
        <w:tab w:val="num" w:pos="360"/>
      </w:tabs>
      <w:ind w:left="2835" w:hanging="708"/>
    </w:pPr>
    <w:rPr>
      <w:szCs w:val="20"/>
    </w:rPr>
  </w:style>
  <w:style w:type="paragraph" w:customStyle="1" w:styleId="GPSL5numberedclause">
    <w:name w:val="GPS L5 numbered clause"/>
    <w:basedOn w:val="GPSL4numberedclause"/>
    <w:qFormat/>
    <w:pPr>
      <w:numPr>
        <w:ilvl w:val="4"/>
      </w:numPr>
      <w:tabs>
        <w:tab w:val="num" w:pos="360"/>
        <w:tab w:val="num" w:pos="2880"/>
        <w:tab w:val="left" w:pos="3402"/>
      </w:tabs>
      <w:ind w:left="3402" w:hanging="567"/>
    </w:pPr>
  </w:style>
  <w:style w:type="paragraph" w:customStyle="1" w:styleId="GPSL6numbered">
    <w:name w:val="GPS L6 numbered"/>
    <w:basedOn w:val="GPSL5numberedclause"/>
    <w:qFormat/>
    <w:pPr>
      <w:numPr>
        <w:ilvl w:val="5"/>
      </w:numPr>
      <w:tabs>
        <w:tab w:val="num" w:pos="360"/>
        <w:tab w:val="num" w:pos="2880"/>
        <w:tab w:val="left" w:pos="4253"/>
      </w:tabs>
      <w:ind w:left="4253" w:hanging="709"/>
    </w:pPr>
  </w:style>
  <w:style w:type="table" w:customStyle="1" w:styleId="GridTable2-Accent11">
    <w:name w:val="Grid Table 2 - Accent 11"/>
    <w:basedOn w:val="TableNormal"/>
    <w:uiPriority w:val="47"/>
    <w:pPr>
      <w:autoSpaceDN w:val="0"/>
      <w:spacing w:after="0" w:line="240" w:lineRule="auto"/>
      <w:textAlignment w:val="baseline"/>
    </w:pPr>
    <w:rPr>
      <w:rFonts w:cs="Times New Roman"/>
      <w:sz w:val="20"/>
      <w:szCs w:val="20"/>
    </w:rPr>
    <w:tblPr>
      <w:tblStyleRowBandSize w:val="1"/>
      <w:tblStyleColBandSize w:val="1"/>
      <w:tblBorders>
        <w:top w:val="single" w:sz="2" w:space="0" w:color="95B3D7" w:themeColor="accent1" w:themeTint="99"/>
        <w:bottom w:val="single" w:sz="2" w:space="0" w:color="95B3D7" w:themeColor="accent1" w:themeTint="99"/>
        <w:insideH w:val="single" w:sz="2" w:space="0" w:color="95B3D7" w:themeColor="accent1" w:themeTint="99"/>
        <w:insideV w:val="single" w:sz="2" w:space="0" w:color="95B3D7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5B3D7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character" w:customStyle="1" w:styleId="GPSL3numberedclauseChar">
    <w:name w:val="GPS L3 numbered clause Char"/>
    <w:link w:val="GPSL3numberedclause"/>
    <w:rPr>
      <w:rFonts w:ascii="Calibri" w:eastAsia="Times New Roman" w:hAnsi="Calibri" w:cs="Arial"/>
      <w:lang w:eastAsia="zh-CN"/>
    </w:rPr>
  </w:style>
  <w:style w:type="paragraph" w:customStyle="1" w:styleId="GPSL2Numbered">
    <w:name w:val="GPS L2 Numbered"/>
    <w:basedOn w:val="GPSL2NumberedBoldHeading"/>
    <w:link w:val="GPSL2NumberedChar"/>
    <w:qFormat/>
    <w:pPr>
      <w:tabs>
        <w:tab w:val="left" w:pos="709"/>
      </w:tabs>
      <w:autoSpaceDN/>
      <w:adjustRightInd w:val="0"/>
      <w:ind w:left="644" w:hanging="360"/>
    </w:pPr>
    <w:rPr>
      <w:b w:val="0"/>
    </w:rPr>
  </w:style>
  <w:style w:type="character" w:customStyle="1" w:styleId="GPSL2NumberedChar">
    <w:name w:val="GPS L2 Numbered Char"/>
    <w:link w:val="GPSL2Numbered"/>
    <w:locked/>
    <w:rPr>
      <w:rFonts w:ascii="Calibri" w:eastAsia="Times New Roman" w:hAnsi="Calibri" w:cs="Arial"/>
      <w:lang w:eastAsia="zh-CN"/>
    </w:rPr>
  </w:style>
  <w:style w:type="paragraph" w:customStyle="1" w:styleId="GPSL1SCHEDULEHeading">
    <w:name w:val="GPS L1 SCHEDULE Heading"/>
    <w:basedOn w:val="GPSL1CLAUSEHEADING"/>
    <w:link w:val="GPSL1SCHEDULEHeadingChar"/>
    <w:qFormat/>
    <w:pPr>
      <w:numPr>
        <w:numId w:val="1"/>
      </w:numPr>
      <w:tabs>
        <w:tab w:val="clear" w:pos="0"/>
        <w:tab w:val="left" w:pos="142"/>
      </w:tabs>
      <w:spacing w:before="120"/>
      <w:outlineLvl w:val="9"/>
    </w:pPr>
    <w:rPr>
      <w:rFonts w:ascii="Calibri" w:hAnsi="Calibri"/>
    </w:rPr>
  </w:style>
  <w:style w:type="character" w:customStyle="1" w:styleId="GPSL1SCHEDULEHeadingChar">
    <w:name w:val="GPS L1 SCHEDULE Heading Char"/>
    <w:link w:val="GPSL1SCHEDULEHeading"/>
    <w:locked/>
    <w:rPr>
      <w:rFonts w:ascii="Calibri" w:eastAsia="STZhongsong" w:hAnsi="Calibri" w:cs="Arial"/>
      <w:b/>
      <w:caps/>
      <w:lang w:eastAsia="zh-CN"/>
    </w:rPr>
  </w:style>
  <w:style w:type="numbering" w:customStyle="1" w:styleId="LFO9">
    <w:name w:val="LFO9"/>
    <w:basedOn w:val="NoList"/>
    <w:rsid w:val="00A70984"/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spacing w:after="0" w:line="240" w:lineRule="auto"/>
    </w:pPr>
    <w:rPr>
      <w:sz w:val="20"/>
      <w:szCs w:val="20"/>
    </w:rPr>
    <w:tblPr>
      <w:tblStyleRowBandSize w:val="1"/>
      <w:tblStyleColBandSize w:val="1"/>
    </w:tblPr>
    <w:tblStylePr w:type="firstRow">
      <w:rPr>
        <w:b/>
      </w:rPr>
      <w:tblPr/>
      <w:tcPr>
        <w:tcBorders>
          <w:top w:val="nil"/>
          <w:bottom w:val="single" w:sz="12" w:space="0" w:color="95B3D7"/>
          <w:insideH w:val="nil"/>
          <w:insideV w:val="nil"/>
        </w:tcBorders>
        <w:shd w:val="clear" w:color="auto" w:fill="FFFFFF"/>
      </w:tcPr>
    </w:tblStylePr>
    <w:tblStylePr w:type="lastRow">
      <w:rPr>
        <w:b/>
      </w:rPr>
      <w:tblPr/>
      <w:tcPr>
        <w:tcBorders>
          <w:top w:val="single" w:sz="4" w:space="0" w:color="95B3D7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DBE5F1"/>
      </w:tcPr>
    </w:tblStylePr>
    <w:tblStylePr w:type="band1Horz">
      <w:tblPr/>
      <w:tcPr>
        <w:shd w:val="clear" w:color="auto" w:fill="DBE5F1"/>
      </w:tcPr>
    </w:tblStylePr>
  </w:style>
  <w:style w:type="character" w:styleId="Hyperlink">
    <w:name w:val="Hyperlink"/>
    <w:basedOn w:val="DefaultParagraphFont"/>
    <w:uiPriority w:val="99"/>
    <w:unhideWhenUsed/>
    <w:rsid w:val="008618BF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8618B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440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2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7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HSuCKanpczkw8Tuv5og+OF4D76w==">AMUW2mVjutJq6d/98KPXu+kyEZge4kMFxfVenbmlOOLAGZuzrmqskaI7GNhw/OuJvXy5LL03INZApWs9dum7NR+kBKZDd8lMOnjcCx3eLzOfN4gloK+6wezPR3xuPwV3ybv1BqN33FkemFw53Y6dbVVKt7Pdgab89A==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781</Words>
  <Characters>4453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Yeates, Rebecca (Commercial)</dc:creator>
  <cp:lastModifiedBy>Yeates, Rebecca (Commercial)</cp:lastModifiedBy>
  <cp:revision>2</cp:revision>
  <dcterms:created xsi:type="dcterms:W3CDTF">2022-06-30T11:50:00Z</dcterms:created>
  <dcterms:modified xsi:type="dcterms:W3CDTF">2022-06-30T11:50:00Z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D1V8</vt:lpwstr>
  </property>
  <property fmtid="{D5CDD505-2E9C-101B-9397-08002B2CF9AE}" pid="3" name="MSIP_Label_f9af038e-07b4-4369-a678-c835687cb272_Enabled">
    <vt:lpwstr>true</vt:lpwstr>
  </property>
  <property fmtid="{D5CDD505-2E9C-101B-9397-08002B2CF9AE}" pid="4" name="MSIP_Label_f9af038e-07b4-4369-a678-c835687cb272_SetDate">
    <vt:lpwstr>2022-01-16T16:31:39Z</vt:lpwstr>
  </property>
  <property fmtid="{D5CDD505-2E9C-101B-9397-08002B2CF9AE}" pid="5" name="MSIP_Label_f9af038e-07b4-4369-a678-c835687cb272_Method">
    <vt:lpwstr>Standard</vt:lpwstr>
  </property>
  <property fmtid="{D5CDD505-2E9C-101B-9397-08002B2CF9AE}" pid="6" name="MSIP_Label_f9af038e-07b4-4369-a678-c835687cb272_Name">
    <vt:lpwstr>OFFICIAL</vt:lpwstr>
  </property>
  <property fmtid="{D5CDD505-2E9C-101B-9397-08002B2CF9AE}" pid="7" name="MSIP_Label_f9af038e-07b4-4369-a678-c835687cb272_SiteId">
    <vt:lpwstr>ac52f73c-fd1a-4a9a-8e7a-4a248f3139e1</vt:lpwstr>
  </property>
  <property fmtid="{D5CDD505-2E9C-101B-9397-08002B2CF9AE}" pid="8" name="MSIP_Label_f9af038e-07b4-4369-a678-c835687cb272_ActionId">
    <vt:lpwstr>f55b564b-f833-4c2b-b18b-f8010ddc792d</vt:lpwstr>
  </property>
  <property fmtid="{D5CDD505-2E9C-101B-9397-08002B2CF9AE}" pid="9" name="MSIP_Label_f9af038e-07b4-4369-a678-c835687cb272_ContentBits">
    <vt:lpwstr>2</vt:lpwstr>
  </property>
</Properties>
</file>